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020"/>
        <w:gridCol w:w="20"/>
        <w:gridCol w:w="6607"/>
        <w:gridCol w:w="1418"/>
      </w:tblGrid>
      <w:tr w:rsidR="00842999" w14:paraId="14FECCE6" w14:textId="77777777" w:rsidTr="004568E2">
        <w:trPr>
          <w:gridBefore w:val="1"/>
          <w:gridAfter w:val="1"/>
          <w:wBefore w:w="426" w:type="dxa"/>
          <w:wAfter w:w="1418" w:type="dxa"/>
          <w:trHeight w:val="426"/>
        </w:trPr>
        <w:tc>
          <w:tcPr>
            <w:tcW w:w="2020" w:type="dxa"/>
            <w:vAlign w:val="center"/>
          </w:tcPr>
          <w:p w14:paraId="57D38AE5" w14:textId="3FC536E6" w:rsidR="00842999" w:rsidRDefault="00842999" w:rsidP="00612202">
            <w:pPr>
              <w:ind w:right="134"/>
              <w:jc w:val="right"/>
            </w:pPr>
            <w:r>
              <w:t>JOB TITLE:</w:t>
            </w:r>
          </w:p>
        </w:tc>
        <w:tc>
          <w:tcPr>
            <w:tcW w:w="20" w:type="dxa"/>
            <w:vAlign w:val="center"/>
          </w:tcPr>
          <w:p w14:paraId="4E37C52A" w14:textId="77777777" w:rsidR="00842999" w:rsidRDefault="00842999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698456B2" w14:textId="39ED8A7F" w:rsidR="00842999" w:rsidRPr="00BE3E77" w:rsidRDefault="00AF2C88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 xml:space="preserve">Maintenance </w:t>
            </w:r>
            <w:r w:rsidR="00A235BC">
              <w:rPr>
                <w:b/>
                <w:bCs/>
              </w:rPr>
              <w:t>Supervisor</w:t>
            </w:r>
          </w:p>
        </w:tc>
      </w:tr>
      <w:tr w:rsidR="00842999" w14:paraId="3C61F0D4" w14:textId="77777777" w:rsidTr="004568E2">
        <w:trPr>
          <w:gridBefore w:val="1"/>
          <w:gridAfter w:val="1"/>
          <w:wBefore w:w="426" w:type="dxa"/>
          <w:wAfter w:w="1418" w:type="dxa"/>
          <w:trHeight w:val="346"/>
        </w:trPr>
        <w:tc>
          <w:tcPr>
            <w:tcW w:w="2020" w:type="dxa"/>
            <w:vAlign w:val="center"/>
          </w:tcPr>
          <w:p w14:paraId="0E074C0E" w14:textId="7F9FDE77" w:rsidR="00842999" w:rsidRDefault="00842999" w:rsidP="00612202">
            <w:pPr>
              <w:ind w:right="134"/>
              <w:jc w:val="right"/>
            </w:pPr>
            <w:r>
              <w:t>LOCATION:</w:t>
            </w:r>
          </w:p>
        </w:tc>
        <w:tc>
          <w:tcPr>
            <w:tcW w:w="20" w:type="dxa"/>
            <w:vAlign w:val="center"/>
          </w:tcPr>
          <w:p w14:paraId="0B1F92E7" w14:textId="77777777" w:rsidR="00842999" w:rsidRDefault="00842999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48FD66EA" w14:textId="56E98AE3" w:rsidR="00842999" w:rsidRPr="00BE3E77" w:rsidRDefault="007D145A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Wretham</w:t>
            </w:r>
          </w:p>
        </w:tc>
      </w:tr>
      <w:tr w:rsidR="00842999" w14:paraId="74761A24" w14:textId="77777777" w:rsidTr="004568E2">
        <w:trPr>
          <w:gridBefore w:val="1"/>
          <w:gridAfter w:val="1"/>
          <w:wBefore w:w="426" w:type="dxa"/>
          <w:wAfter w:w="1418" w:type="dxa"/>
          <w:trHeight w:val="424"/>
        </w:trPr>
        <w:tc>
          <w:tcPr>
            <w:tcW w:w="2020" w:type="dxa"/>
            <w:vAlign w:val="center"/>
          </w:tcPr>
          <w:p w14:paraId="1460DC58" w14:textId="2B46E6E8" w:rsidR="00842999" w:rsidRDefault="00842999" w:rsidP="00612202">
            <w:pPr>
              <w:ind w:right="134"/>
              <w:jc w:val="right"/>
            </w:pPr>
            <w:r>
              <w:t>REPORTS TO:</w:t>
            </w:r>
          </w:p>
        </w:tc>
        <w:tc>
          <w:tcPr>
            <w:tcW w:w="20" w:type="dxa"/>
            <w:vAlign w:val="center"/>
          </w:tcPr>
          <w:p w14:paraId="70FE8839" w14:textId="77777777" w:rsidR="00842999" w:rsidRDefault="00842999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62F1E1F3" w14:textId="6F52DD2F" w:rsidR="00842999" w:rsidRPr="00BE3E77" w:rsidRDefault="007B1181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235BC">
              <w:rPr>
                <w:b/>
                <w:bCs/>
              </w:rPr>
              <w:t>ite Manager</w:t>
            </w:r>
          </w:p>
        </w:tc>
      </w:tr>
      <w:tr w:rsidR="00842999" w14:paraId="6EA554FC" w14:textId="77777777" w:rsidTr="004568E2">
        <w:trPr>
          <w:gridBefore w:val="1"/>
          <w:gridAfter w:val="1"/>
          <w:wBefore w:w="426" w:type="dxa"/>
          <w:wAfter w:w="1418" w:type="dxa"/>
          <w:trHeight w:val="345"/>
        </w:trPr>
        <w:tc>
          <w:tcPr>
            <w:tcW w:w="2020" w:type="dxa"/>
            <w:vAlign w:val="center"/>
          </w:tcPr>
          <w:p w14:paraId="71D5C25F" w14:textId="05D6B4AF" w:rsidR="00842999" w:rsidRDefault="00842999" w:rsidP="00612202">
            <w:pPr>
              <w:ind w:right="134"/>
              <w:jc w:val="right"/>
            </w:pPr>
            <w:r>
              <w:t>RESPONSIBLE FOR:</w:t>
            </w:r>
          </w:p>
        </w:tc>
        <w:tc>
          <w:tcPr>
            <w:tcW w:w="20" w:type="dxa"/>
            <w:vAlign w:val="center"/>
          </w:tcPr>
          <w:p w14:paraId="59726C79" w14:textId="77777777" w:rsidR="00842999" w:rsidRDefault="00842999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308EBAE9" w14:textId="496F0084" w:rsidR="00842999" w:rsidRPr="00030C1D" w:rsidRDefault="00030C1D" w:rsidP="00612202">
            <w:pPr>
              <w:ind w:right="134"/>
              <w:rPr>
                <w:b/>
                <w:bCs/>
              </w:rPr>
            </w:pPr>
            <w:r w:rsidRPr="00030C1D">
              <w:rPr>
                <w:rFonts w:cs="Arial"/>
                <w:b/>
                <w:bCs/>
                <w:iCs/>
              </w:rPr>
              <w:t xml:space="preserve">Maintenance </w:t>
            </w:r>
            <w:r w:rsidR="00A235BC">
              <w:rPr>
                <w:rFonts w:cs="Arial"/>
                <w:b/>
                <w:bCs/>
                <w:iCs/>
              </w:rPr>
              <w:t>Department</w:t>
            </w:r>
            <w:r w:rsidRPr="00030C1D">
              <w:rPr>
                <w:rFonts w:cs="Arial"/>
                <w:b/>
                <w:bCs/>
                <w:iCs/>
              </w:rPr>
              <w:t xml:space="preserve"> </w:t>
            </w:r>
          </w:p>
        </w:tc>
      </w:tr>
      <w:tr w:rsidR="00842999" w14:paraId="013C47B6" w14:textId="77777777" w:rsidTr="004568E2">
        <w:trPr>
          <w:gridBefore w:val="1"/>
          <w:gridAfter w:val="1"/>
          <w:wBefore w:w="426" w:type="dxa"/>
          <w:wAfter w:w="1418" w:type="dxa"/>
          <w:trHeight w:val="721"/>
        </w:trPr>
        <w:tc>
          <w:tcPr>
            <w:tcW w:w="2020" w:type="dxa"/>
            <w:vAlign w:val="center"/>
          </w:tcPr>
          <w:p w14:paraId="57BA274E" w14:textId="579F4CF8" w:rsidR="00842999" w:rsidRDefault="00842999" w:rsidP="00612202">
            <w:pPr>
              <w:ind w:right="134"/>
              <w:jc w:val="right"/>
            </w:pPr>
            <w:r>
              <w:t>INTERACTS WITH:</w:t>
            </w:r>
          </w:p>
        </w:tc>
        <w:tc>
          <w:tcPr>
            <w:tcW w:w="20" w:type="dxa"/>
            <w:vAlign w:val="center"/>
          </w:tcPr>
          <w:p w14:paraId="4F4B93CD" w14:textId="77777777" w:rsidR="00842999" w:rsidRDefault="00842999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1B82BA93" w14:textId="69B4D22B" w:rsidR="00842999" w:rsidRPr="009364CE" w:rsidRDefault="00030C1D" w:rsidP="00612202">
            <w:pPr>
              <w:ind w:right="134"/>
              <w:rPr>
                <w:b/>
                <w:bCs/>
              </w:rPr>
            </w:pPr>
            <w:r w:rsidRPr="009364CE">
              <w:rPr>
                <w:rFonts w:cs="Arial"/>
                <w:b/>
                <w:bCs/>
                <w:iCs/>
              </w:rPr>
              <w:t xml:space="preserve">Site Manager, </w:t>
            </w:r>
            <w:r w:rsidR="00734C0F">
              <w:rPr>
                <w:rFonts w:cs="Arial"/>
                <w:b/>
                <w:bCs/>
                <w:iCs/>
              </w:rPr>
              <w:t xml:space="preserve">Site </w:t>
            </w:r>
            <w:r w:rsidR="00A235BC">
              <w:rPr>
                <w:rFonts w:cs="Arial"/>
                <w:b/>
                <w:bCs/>
                <w:iCs/>
              </w:rPr>
              <w:t xml:space="preserve">Supervisor, Maintenance Engineers, </w:t>
            </w:r>
            <w:r w:rsidRPr="009364CE">
              <w:rPr>
                <w:rFonts w:cs="Arial"/>
                <w:b/>
                <w:bCs/>
                <w:iCs/>
              </w:rPr>
              <w:t xml:space="preserve">Shift Supervisors, </w:t>
            </w:r>
            <w:r w:rsidR="008017AB">
              <w:rPr>
                <w:rFonts w:cs="Arial"/>
                <w:b/>
                <w:bCs/>
                <w:iCs/>
              </w:rPr>
              <w:t xml:space="preserve">Site Administration, </w:t>
            </w:r>
            <w:r w:rsidRPr="009364CE">
              <w:rPr>
                <w:rFonts w:cs="Arial"/>
                <w:b/>
                <w:bCs/>
                <w:iCs/>
              </w:rPr>
              <w:t>Contractors and Suppliers</w:t>
            </w:r>
            <w:r w:rsidR="004554CF">
              <w:rPr>
                <w:rFonts w:cs="Arial"/>
                <w:b/>
                <w:bCs/>
                <w:iCs/>
              </w:rPr>
              <w:t>.</w:t>
            </w:r>
          </w:p>
        </w:tc>
      </w:tr>
      <w:tr w:rsidR="00842999" w14:paraId="7E4BF180" w14:textId="77777777" w:rsidTr="004568E2">
        <w:trPr>
          <w:gridBefore w:val="1"/>
          <w:gridAfter w:val="1"/>
          <w:wBefore w:w="426" w:type="dxa"/>
          <w:wAfter w:w="1418" w:type="dxa"/>
          <w:trHeight w:val="632"/>
        </w:trPr>
        <w:tc>
          <w:tcPr>
            <w:tcW w:w="2020" w:type="dxa"/>
            <w:vAlign w:val="center"/>
          </w:tcPr>
          <w:p w14:paraId="0097CE56" w14:textId="3E69DED3" w:rsidR="00842999" w:rsidRDefault="00842999" w:rsidP="00612202">
            <w:pPr>
              <w:ind w:right="134"/>
              <w:jc w:val="right"/>
            </w:pPr>
            <w:r>
              <w:t>HOURS OF WORK:</w:t>
            </w:r>
          </w:p>
        </w:tc>
        <w:tc>
          <w:tcPr>
            <w:tcW w:w="20" w:type="dxa"/>
            <w:vAlign w:val="center"/>
          </w:tcPr>
          <w:p w14:paraId="4FA2C2AE" w14:textId="77777777" w:rsidR="00842999" w:rsidRDefault="00842999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5AD37C14" w14:textId="1BD180A6" w:rsidR="00842999" w:rsidRPr="009364CE" w:rsidRDefault="008017AB" w:rsidP="00612202">
            <w:pPr>
              <w:ind w:right="134"/>
              <w:rPr>
                <w:b/>
                <w:bCs/>
              </w:rPr>
            </w:pPr>
            <w:r>
              <w:rPr>
                <w:rFonts w:cs="Arial"/>
                <w:b/>
                <w:bCs/>
                <w:iCs/>
              </w:rPr>
              <w:t>40</w:t>
            </w:r>
            <w:r w:rsidR="009364CE" w:rsidRPr="009364CE">
              <w:rPr>
                <w:rFonts w:cs="Arial"/>
                <w:b/>
                <w:bCs/>
                <w:iCs/>
              </w:rPr>
              <w:t xml:space="preserve"> hours/</w:t>
            </w:r>
            <w:r w:rsidR="009364CE" w:rsidRPr="00B26B92">
              <w:rPr>
                <w:rFonts w:cs="Arial"/>
                <w:b/>
                <w:bCs/>
                <w:iCs/>
              </w:rPr>
              <w:t xml:space="preserve">week </w:t>
            </w:r>
            <w:r w:rsidR="00B26B92" w:rsidRPr="00B26B92">
              <w:rPr>
                <w:rFonts w:cs="Arial"/>
                <w:b/>
                <w:bCs/>
                <w:iCs/>
              </w:rPr>
              <w:t xml:space="preserve"> 8</w:t>
            </w:r>
            <w:r w:rsidR="00B26B92">
              <w:rPr>
                <w:rFonts w:cs="Arial"/>
                <w:b/>
                <w:bCs/>
                <w:iCs/>
              </w:rPr>
              <w:t xml:space="preserve">.00 to 16.30 </w:t>
            </w:r>
            <w:r w:rsidR="009364CE" w:rsidRPr="009364CE">
              <w:rPr>
                <w:rFonts w:cs="Arial"/>
                <w:b/>
                <w:bCs/>
                <w:iCs/>
              </w:rPr>
              <w:t xml:space="preserve">with a 1/2-hour break, but flexible within the requirements of the role due to potential breakdowns. Potential </w:t>
            </w:r>
            <w:r w:rsidR="004F5738">
              <w:rPr>
                <w:rFonts w:cs="Arial"/>
                <w:b/>
                <w:bCs/>
                <w:iCs/>
              </w:rPr>
              <w:t xml:space="preserve">for </w:t>
            </w:r>
            <w:r w:rsidR="009364CE" w:rsidRPr="009364CE">
              <w:rPr>
                <w:rFonts w:cs="Arial"/>
                <w:b/>
                <w:bCs/>
                <w:iCs/>
              </w:rPr>
              <w:t>Saturday and Sunday overtime for essential work.</w:t>
            </w:r>
          </w:p>
        </w:tc>
      </w:tr>
      <w:tr w:rsidR="00653E3F" w14:paraId="6DC4EEF2" w14:textId="77777777" w:rsidTr="004A2695">
        <w:trPr>
          <w:gridBefore w:val="1"/>
          <w:gridAfter w:val="1"/>
          <w:wBefore w:w="426" w:type="dxa"/>
          <w:wAfter w:w="1418" w:type="dxa"/>
          <w:trHeight w:val="555"/>
        </w:trPr>
        <w:tc>
          <w:tcPr>
            <w:tcW w:w="2020" w:type="dxa"/>
            <w:vAlign w:val="center"/>
          </w:tcPr>
          <w:p w14:paraId="5FC8B69C" w14:textId="67791A16" w:rsidR="00653E3F" w:rsidRDefault="00653E3F" w:rsidP="00612202">
            <w:pPr>
              <w:ind w:right="134"/>
              <w:jc w:val="right"/>
            </w:pPr>
          </w:p>
        </w:tc>
        <w:tc>
          <w:tcPr>
            <w:tcW w:w="20" w:type="dxa"/>
            <w:vAlign w:val="center"/>
          </w:tcPr>
          <w:p w14:paraId="3212585D" w14:textId="77777777" w:rsidR="00653E3F" w:rsidRDefault="00653E3F" w:rsidP="00612202">
            <w:pPr>
              <w:ind w:right="134"/>
            </w:pPr>
          </w:p>
        </w:tc>
        <w:tc>
          <w:tcPr>
            <w:tcW w:w="6607" w:type="dxa"/>
            <w:vAlign w:val="center"/>
          </w:tcPr>
          <w:p w14:paraId="04D4AB86" w14:textId="4C35C9EE" w:rsidR="00653E3F" w:rsidRPr="00653E3F" w:rsidRDefault="00653E3F" w:rsidP="00612202">
            <w:pPr>
              <w:ind w:right="134"/>
              <w:rPr>
                <w:b/>
                <w:bCs/>
              </w:rPr>
            </w:pPr>
          </w:p>
        </w:tc>
      </w:tr>
      <w:tr w:rsidR="00842999" w14:paraId="10F0F716" w14:textId="77777777" w:rsidTr="00456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0491" w:type="dxa"/>
            <w:gridSpan w:val="5"/>
            <w:shd w:val="clear" w:color="auto" w:fill="D9D9D9" w:themeFill="background1" w:themeFillShade="D9"/>
            <w:vAlign w:val="center"/>
          </w:tcPr>
          <w:p w14:paraId="44BC9019" w14:textId="3551E068" w:rsidR="00842999" w:rsidRPr="00842999" w:rsidRDefault="00842999" w:rsidP="00612202">
            <w:pPr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JOB PURPOSE</w:t>
            </w:r>
          </w:p>
        </w:tc>
      </w:tr>
      <w:tr w:rsidR="00382ADC" w14:paraId="5AB55E88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vAlign w:val="bottom"/>
          </w:tcPr>
          <w:p w14:paraId="6A89C574" w14:textId="54ECCE79" w:rsidR="004F5738" w:rsidRPr="00AC2626" w:rsidRDefault="004F5738" w:rsidP="004F5738">
            <w:pPr>
              <w:pStyle w:val="Style1"/>
              <w:spacing w:before="40" w:after="40"/>
              <w:rPr>
                <w:rFonts w:asciiTheme="minorHAnsi" w:eastAsia="Calibri" w:hAnsiTheme="minorHAnsi" w:cs="Arial"/>
                <w:iCs/>
                <w:szCs w:val="22"/>
              </w:rPr>
            </w:pP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The jobholder is responsible for </w:t>
            </w:r>
            <w:r w:rsidR="00F967AD"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leading the maintenance team </w:t>
            </w:r>
            <w:r w:rsidR="00AC2626" w:rsidRPr="00AC2626">
              <w:rPr>
                <w:rFonts w:asciiTheme="minorHAnsi" w:eastAsia="Calibri" w:hAnsiTheme="minorHAnsi" w:cs="Arial"/>
                <w:iCs/>
                <w:szCs w:val="22"/>
              </w:rPr>
              <w:t>o</w:t>
            </w:r>
            <w:r w:rsidR="00F967AD" w:rsidRPr="00AC2626">
              <w:rPr>
                <w:rFonts w:asciiTheme="minorHAnsi" w:eastAsia="Calibri" w:hAnsiTheme="minorHAnsi" w:cs="Arial"/>
                <w:iCs/>
                <w:szCs w:val="22"/>
              </w:rPr>
              <w:t>n</w:t>
            </w: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 preventative maintenance</w:t>
            </w:r>
            <w:r w:rsidR="00AC2626"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 and </w:t>
            </w: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>repair of heavy plant equipment to ensure efficient, continuous operation of the site.</w:t>
            </w:r>
          </w:p>
          <w:p w14:paraId="4268D0BA" w14:textId="62581080" w:rsidR="004F5738" w:rsidRPr="00AC2626" w:rsidRDefault="004F5738" w:rsidP="004F5738">
            <w:pPr>
              <w:pStyle w:val="Style1"/>
              <w:spacing w:before="40" w:after="40"/>
              <w:rPr>
                <w:rFonts w:asciiTheme="minorHAnsi" w:eastAsia="Calibri" w:hAnsiTheme="minorHAnsi" w:cs="Arial"/>
                <w:iCs/>
                <w:szCs w:val="22"/>
              </w:rPr>
            </w:pP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A hands-on role, working closely with the </w:t>
            </w:r>
            <w:r w:rsidR="00F967AD" w:rsidRPr="00AC2626">
              <w:rPr>
                <w:rFonts w:asciiTheme="minorHAnsi" w:eastAsia="Calibri" w:hAnsiTheme="minorHAnsi" w:cs="Arial"/>
                <w:iCs/>
                <w:szCs w:val="22"/>
              </w:rPr>
              <w:t>engineers</w:t>
            </w: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, production teams and </w:t>
            </w:r>
            <w:r w:rsidR="0094123E" w:rsidRPr="00AC2626">
              <w:rPr>
                <w:rFonts w:asciiTheme="minorHAnsi" w:eastAsia="Calibri" w:hAnsiTheme="minorHAnsi" w:cs="Arial"/>
                <w:iCs/>
                <w:szCs w:val="22"/>
              </w:rPr>
              <w:t>managers</w:t>
            </w: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, ensuring the </w:t>
            </w:r>
            <w:r w:rsidR="0094123E" w:rsidRPr="00AC2626">
              <w:rPr>
                <w:rFonts w:asciiTheme="minorHAnsi" w:eastAsia="Calibri" w:hAnsiTheme="minorHAnsi" w:cs="Arial"/>
                <w:iCs/>
                <w:szCs w:val="22"/>
              </w:rPr>
              <w:t>day-to-day</w:t>
            </w:r>
            <w:r w:rsidRPr="00AC2626">
              <w:rPr>
                <w:rFonts w:asciiTheme="minorHAnsi" w:eastAsia="Calibri" w:hAnsiTheme="minorHAnsi" w:cs="Arial"/>
                <w:iCs/>
                <w:szCs w:val="22"/>
              </w:rPr>
              <w:t xml:space="preserve"> maintenance and repairs is completed effectively and safely, alongside continual improvements to the production plant. </w:t>
            </w:r>
          </w:p>
          <w:p w14:paraId="0C7DA2B4" w14:textId="28BE5347" w:rsidR="008E2DA2" w:rsidRPr="00AC2626" w:rsidRDefault="004F5738" w:rsidP="008E2DA2">
            <w:pPr>
              <w:spacing w:before="40" w:after="40"/>
              <w:rPr>
                <w:rFonts w:ascii="Calibri" w:eastAsia="Times New Roman" w:hAnsi="Calibri" w:cs="Arial"/>
                <w:bCs/>
                <w:color w:val="000000" w:themeColor="text1"/>
              </w:rPr>
            </w:pPr>
            <w:r w:rsidRPr="00AC2626">
              <w:rPr>
                <w:rFonts w:eastAsia="Calibri" w:cs="Arial"/>
                <w:iCs/>
              </w:rPr>
              <w:t xml:space="preserve">Developing a detailed understanding of the facility to continuously improve maintenance systems and ensure </w:t>
            </w:r>
            <w:r w:rsidR="0094123E" w:rsidRPr="00AC2626">
              <w:rPr>
                <w:rFonts w:eastAsia="Calibri" w:cs="Arial"/>
                <w:iCs/>
              </w:rPr>
              <w:t xml:space="preserve">the </w:t>
            </w:r>
            <w:r w:rsidR="0094123E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team complies with </w:t>
            </w:r>
            <w:r w:rsidR="0094123E" w:rsidRPr="00AC2626">
              <w:rPr>
                <w:rFonts w:eastAsia="Calibri" w:cs="Arial"/>
                <w:iCs/>
              </w:rPr>
              <w:t>Health, Safety, Environment and Quality regulations</w:t>
            </w:r>
            <w:r w:rsidR="0094123E" w:rsidRPr="00AC2626">
              <w:rPr>
                <w:rFonts w:ascii="Calibri" w:eastAsia="Times New Roman" w:hAnsi="Calibri" w:cs="Arial"/>
                <w:bCs/>
                <w:color w:val="FF0000"/>
              </w:rPr>
              <w:t xml:space="preserve"> </w:t>
            </w:r>
            <w:r w:rsidR="0094123E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as well as other legal and operational requirements as detailed within the manuals, </w:t>
            </w:r>
            <w:r w:rsidR="00A90C41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>systems,</w:t>
            </w:r>
            <w:r w:rsidR="0094123E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 and permits. </w:t>
            </w:r>
          </w:p>
          <w:p w14:paraId="4AD777E1" w14:textId="60097D5E" w:rsidR="008E2DA2" w:rsidRPr="00AC2626" w:rsidRDefault="0094123E" w:rsidP="008E2DA2">
            <w:pPr>
              <w:spacing w:before="40" w:after="40"/>
              <w:rPr>
                <w:rFonts w:ascii="Calibri" w:eastAsia="Times New Roman" w:hAnsi="Calibri" w:cs="Arial"/>
                <w:bCs/>
                <w:color w:val="000000" w:themeColor="text1"/>
              </w:rPr>
            </w:pPr>
            <w:r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>P</w:t>
            </w:r>
            <w:r w:rsidR="008E2DA2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lan and manage </w:t>
            </w:r>
            <w:r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>the</w:t>
            </w:r>
            <w:r w:rsidR="008E2DA2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 team efficiently to ensure continuous operation, with proactive identification </w:t>
            </w:r>
            <w:r w:rsidR="007C5DA3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of </w:t>
            </w:r>
            <w:r w:rsidR="008E2DA2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>potential breakdowns of the plant and equipment</w:t>
            </w:r>
            <w:r w:rsidR="00D834CD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 xml:space="preserve"> along with planned preventative maintenance</w:t>
            </w:r>
            <w:r w:rsidR="00A90C41"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>.</w:t>
            </w:r>
          </w:p>
          <w:p w14:paraId="4D01D781" w14:textId="31C18CC6" w:rsidR="004F5738" w:rsidRPr="003345ED" w:rsidRDefault="0094123E" w:rsidP="00AC2626">
            <w:pPr>
              <w:spacing w:before="40" w:after="40"/>
            </w:pPr>
            <w:r w:rsidRPr="00AC2626">
              <w:rPr>
                <w:rFonts w:ascii="Calibri" w:eastAsia="Times New Roman" w:hAnsi="Calibri" w:cs="Arial"/>
                <w:bCs/>
                <w:color w:val="000000" w:themeColor="text1"/>
              </w:rPr>
              <w:t>Monitor the costs associated with the department and the sustainable and cost-effective sourcing of parts and materials.</w:t>
            </w:r>
          </w:p>
        </w:tc>
      </w:tr>
      <w:tr w:rsidR="00D43F70" w14:paraId="01876490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shd w:val="clear" w:color="auto" w:fill="D9D9D9" w:themeFill="background1" w:themeFillShade="D9"/>
            <w:vAlign w:val="bottom"/>
          </w:tcPr>
          <w:p w14:paraId="27584CCF" w14:textId="0FAD7B81" w:rsidR="00D43F70" w:rsidRPr="00D43F70" w:rsidRDefault="00D43F70" w:rsidP="00393A79">
            <w:pPr>
              <w:spacing w:before="40" w:afterLines="40" w:after="96"/>
              <w:ind w:right="134"/>
              <w:rPr>
                <w:b/>
                <w:bCs/>
              </w:rPr>
            </w:pPr>
            <w:r w:rsidRPr="00D43F70">
              <w:rPr>
                <w:b/>
                <w:bCs/>
              </w:rPr>
              <w:t>KEY DUTIES</w:t>
            </w:r>
          </w:p>
        </w:tc>
      </w:tr>
      <w:tr w:rsidR="00382ADC" w14:paraId="39C2816E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vAlign w:val="bottom"/>
          </w:tcPr>
          <w:p w14:paraId="7CE6BBF5" w14:textId="77777777" w:rsidR="007C5DA3" w:rsidRPr="00AC2626" w:rsidRDefault="007C5DA3" w:rsidP="008F283E">
            <w:pPr>
              <w:pStyle w:val="ListBullet"/>
            </w:pPr>
            <w:r w:rsidRPr="00AC2626">
              <w:t>Lead by example and take a pro-active approach to establish and maintain a high level of awareness within the site for Health, Safety, Welfare, Quality and Security matters, whilst developing and promoting your team’s ideas for continuous improvement.</w:t>
            </w:r>
          </w:p>
          <w:p w14:paraId="7091B5FD" w14:textId="3238AF5B" w:rsidR="004F5738" w:rsidRPr="00AC2626" w:rsidRDefault="0094123E" w:rsidP="008F283E">
            <w:pPr>
              <w:pStyle w:val="ListBullet"/>
            </w:pPr>
            <w:r w:rsidRPr="00AC2626">
              <w:t xml:space="preserve">Ensure that </w:t>
            </w:r>
            <w:r w:rsidR="004F5738" w:rsidRPr="00AC2626">
              <w:t>Daily, Weekly &amp; Monthly preventative planned maintenance (PPM) activities</w:t>
            </w:r>
            <w:r w:rsidRPr="00AC2626">
              <w:t xml:space="preserve"> are</w:t>
            </w:r>
            <w:r w:rsidR="004F5738" w:rsidRPr="00AC2626">
              <w:t xml:space="preserve"> in</w:t>
            </w:r>
            <w:r w:rsidR="007C5DA3">
              <w:t xml:space="preserve"> place, executed and recorded and are optimized on an ongoing basis</w:t>
            </w:r>
          </w:p>
          <w:p w14:paraId="1CD5A57C" w14:textId="4F4112E1" w:rsidR="0094123E" w:rsidRPr="00AC2626" w:rsidRDefault="000D7484" w:rsidP="00AE4B8C">
            <w:pPr>
              <w:pStyle w:val="ListBullet"/>
            </w:pPr>
            <w:r w:rsidRPr="00AC2626">
              <w:t>P</w:t>
            </w:r>
            <w:r w:rsidR="0094123E" w:rsidRPr="00AC2626">
              <w:t xml:space="preserve">lan and schedule the </w:t>
            </w:r>
            <w:r w:rsidR="00146F18" w:rsidRPr="00AC2626">
              <w:t xml:space="preserve">maintenance </w:t>
            </w:r>
            <w:r w:rsidR="0094123E" w:rsidRPr="00AC2626">
              <w:t>operations in a production environment, delivering the plan and making adjustments and decisions whilst under pressure.</w:t>
            </w:r>
          </w:p>
          <w:p w14:paraId="79A6B72D" w14:textId="0E7E32E2" w:rsidR="0094123E" w:rsidRPr="00AC2626" w:rsidRDefault="0094123E" w:rsidP="00AE4B8C">
            <w:pPr>
              <w:pStyle w:val="ListBullet"/>
            </w:pPr>
            <w:r w:rsidRPr="00AC2626">
              <w:t xml:space="preserve">Supervise the health, safety and welfare </w:t>
            </w:r>
            <w:r w:rsidR="00146F18" w:rsidRPr="00AC2626">
              <w:t>of their team</w:t>
            </w:r>
            <w:r w:rsidRPr="00AC2626">
              <w:t xml:space="preserve">, </w:t>
            </w:r>
            <w:r w:rsidR="001B7AD9" w:rsidRPr="00AC2626">
              <w:t>contractors,</w:t>
            </w:r>
            <w:r w:rsidRPr="00AC2626">
              <w:t xml:space="preserve"> and visitors whilst they are on site and primarily within the production buildings and associated areas.</w:t>
            </w:r>
          </w:p>
          <w:p w14:paraId="20FF9E60" w14:textId="06FF0975" w:rsidR="004F5738" w:rsidRPr="00AC2626" w:rsidRDefault="004F5738" w:rsidP="0094123E">
            <w:pPr>
              <w:pStyle w:val="NoSpacing"/>
              <w:numPr>
                <w:ilvl w:val="0"/>
                <w:numId w:val="9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r w:rsidRPr="00AC2626">
              <w:rPr>
                <w:rFonts w:asciiTheme="minorHAnsi" w:eastAsia="Calibri" w:hAnsiTheme="minorHAnsi"/>
                <w:sz w:val="22"/>
                <w:szCs w:val="22"/>
              </w:rPr>
              <w:t>Responsible for the workshop</w:t>
            </w:r>
            <w:r w:rsidR="0050649D" w:rsidRPr="00AC2626">
              <w:rPr>
                <w:rFonts w:asciiTheme="minorHAnsi" w:eastAsia="Calibri" w:hAnsiTheme="minorHAnsi"/>
                <w:sz w:val="22"/>
                <w:szCs w:val="22"/>
              </w:rPr>
              <w:t xml:space="preserve"> &amp; stores</w:t>
            </w:r>
            <w:r w:rsidRPr="00AC2626">
              <w:rPr>
                <w:rFonts w:asciiTheme="minorHAnsi" w:eastAsia="Calibri" w:hAnsiTheme="minorHAnsi"/>
                <w:sz w:val="22"/>
                <w:szCs w:val="22"/>
              </w:rPr>
              <w:t xml:space="preserve"> area</w:t>
            </w:r>
            <w:r w:rsidR="0050649D" w:rsidRPr="00AC2626">
              <w:rPr>
                <w:rFonts w:asciiTheme="minorHAnsi" w:eastAsia="Calibri" w:hAnsiTheme="minorHAnsi"/>
                <w:sz w:val="22"/>
                <w:szCs w:val="22"/>
              </w:rPr>
              <w:t>s</w:t>
            </w:r>
            <w:r w:rsidR="00146F18" w:rsidRPr="00AC2626">
              <w:rPr>
                <w:rFonts w:asciiTheme="minorHAnsi" w:eastAsia="Calibri" w:hAnsiTheme="minorHAnsi"/>
                <w:sz w:val="22"/>
                <w:szCs w:val="22"/>
              </w:rPr>
              <w:t xml:space="preserve"> and team housekeeping.</w:t>
            </w:r>
          </w:p>
          <w:p w14:paraId="046FB330" w14:textId="211AECB6" w:rsidR="00574605" w:rsidRPr="00AC2626" w:rsidRDefault="00574605" w:rsidP="0094123E">
            <w:pPr>
              <w:pStyle w:val="NoSpacing"/>
              <w:numPr>
                <w:ilvl w:val="0"/>
                <w:numId w:val="9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r w:rsidRPr="00AC2626">
              <w:rPr>
                <w:rFonts w:asciiTheme="minorHAnsi" w:eastAsia="Calibri" w:hAnsiTheme="minorHAnsi"/>
                <w:sz w:val="22"/>
                <w:szCs w:val="22"/>
              </w:rPr>
              <w:t>Plan and manage your team in day to day matters, so that full operational cover is provided.</w:t>
            </w:r>
          </w:p>
          <w:p w14:paraId="5EE3A181" w14:textId="134EA8D6" w:rsidR="00574605" w:rsidRPr="00AC2626" w:rsidRDefault="00574605" w:rsidP="0094123E">
            <w:pPr>
              <w:pStyle w:val="NoSpacing"/>
              <w:numPr>
                <w:ilvl w:val="0"/>
                <w:numId w:val="9"/>
              </w:numPr>
              <w:rPr>
                <w:rFonts w:asciiTheme="minorHAnsi" w:eastAsia="Calibri" w:hAnsiTheme="minorHAnsi"/>
                <w:sz w:val="22"/>
                <w:szCs w:val="22"/>
              </w:rPr>
            </w:pPr>
            <w:r w:rsidRPr="00AC2626">
              <w:rPr>
                <w:rFonts w:asciiTheme="minorHAnsi" w:eastAsia="Calibri" w:hAnsiTheme="minorHAnsi"/>
                <w:sz w:val="22"/>
                <w:szCs w:val="22"/>
              </w:rPr>
              <w:t xml:space="preserve">Regularly review your team, to identify their strengths and weaknesses </w:t>
            </w:r>
            <w:r w:rsidR="00B146E1" w:rsidRPr="00AC2626">
              <w:rPr>
                <w:rFonts w:asciiTheme="minorHAnsi" w:eastAsia="Calibri" w:hAnsiTheme="minorHAnsi"/>
                <w:sz w:val="22"/>
                <w:szCs w:val="22"/>
              </w:rPr>
              <w:t>and develop and monitor the associated development plans.</w:t>
            </w:r>
          </w:p>
          <w:p w14:paraId="096B9F45" w14:textId="12F026F2" w:rsidR="004F5738" w:rsidRPr="00AC2626" w:rsidRDefault="004F5738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lastRenderedPageBreak/>
              <w:t xml:space="preserve">Responsible for </w:t>
            </w:r>
            <w:r w:rsidR="00605518" w:rsidRPr="00AC2626">
              <w:rPr>
                <w:rFonts w:asciiTheme="minorHAnsi" w:hAnsiTheme="minorHAnsi"/>
              </w:rPr>
              <w:t xml:space="preserve">stores &amp; </w:t>
            </w:r>
            <w:r w:rsidRPr="00AC2626">
              <w:rPr>
                <w:rFonts w:asciiTheme="minorHAnsi" w:hAnsiTheme="minorHAnsi"/>
              </w:rPr>
              <w:t>spares</w:t>
            </w:r>
            <w:r w:rsidR="00D834CD" w:rsidRPr="00AC2626">
              <w:rPr>
                <w:rFonts w:asciiTheme="minorHAnsi" w:hAnsiTheme="minorHAnsi"/>
              </w:rPr>
              <w:t xml:space="preserve"> </w:t>
            </w:r>
            <w:r w:rsidR="00605518" w:rsidRPr="00AC2626">
              <w:rPr>
                <w:rFonts w:asciiTheme="minorHAnsi" w:hAnsiTheme="minorHAnsi"/>
              </w:rPr>
              <w:t>management</w:t>
            </w:r>
            <w:r w:rsidR="003A2F33" w:rsidRPr="00AC2626">
              <w:rPr>
                <w:rFonts w:asciiTheme="minorHAnsi" w:hAnsiTheme="minorHAnsi"/>
              </w:rPr>
              <w:t>,</w:t>
            </w:r>
            <w:r w:rsidR="00605518" w:rsidRPr="00AC2626">
              <w:rPr>
                <w:rFonts w:asciiTheme="minorHAnsi" w:hAnsiTheme="minorHAnsi"/>
              </w:rPr>
              <w:t xml:space="preserve"> </w:t>
            </w:r>
            <w:r w:rsidR="00D834CD" w:rsidRPr="00AC2626">
              <w:rPr>
                <w:rFonts w:asciiTheme="minorHAnsi" w:hAnsiTheme="minorHAnsi"/>
              </w:rPr>
              <w:t xml:space="preserve">using existing approved </w:t>
            </w:r>
            <w:r w:rsidR="00A90C41" w:rsidRPr="00AC2626">
              <w:rPr>
                <w:rFonts w:asciiTheme="minorHAnsi" w:hAnsiTheme="minorHAnsi"/>
              </w:rPr>
              <w:t>suppliers to</w:t>
            </w:r>
            <w:r w:rsidRPr="00AC2626">
              <w:rPr>
                <w:rFonts w:asciiTheme="minorHAnsi" w:hAnsiTheme="minorHAnsi"/>
              </w:rPr>
              <w:t xml:space="preserve"> ensure spares are readily obtainable, with the longer lead-time critical spares held in stock, resulting in minimal plant downtime.</w:t>
            </w:r>
          </w:p>
          <w:p w14:paraId="29498CAB" w14:textId="2187F967" w:rsidR="0001573A" w:rsidRPr="00AC2626" w:rsidRDefault="0001573A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 xml:space="preserve">Maintaining and reviewing </w:t>
            </w:r>
            <w:r w:rsidR="00574605" w:rsidRPr="00AC2626">
              <w:rPr>
                <w:rFonts w:asciiTheme="minorHAnsi" w:hAnsiTheme="minorHAnsi"/>
              </w:rPr>
              <w:t xml:space="preserve">spares stock </w:t>
            </w:r>
            <w:r w:rsidR="0008602F" w:rsidRPr="00AC2626">
              <w:rPr>
                <w:rFonts w:asciiTheme="minorHAnsi" w:hAnsiTheme="minorHAnsi"/>
              </w:rPr>
              <w:t xml:space="preserve">level </w:t>
            </w:r>
            <w:r w:rsidR="00574605" w:rsidRPr="00AC2626">
              <w:rPr>
                <w:rFonts w:asciiTheme="minorHAnsi" w:hAnsiTheme="minorHAnsi"/>
              </w:rPr>
              <w:t>especially c</w:t>
            </w:r>
            <w:r w:rsidRPr="00AC2626">
              <w:rPr>
                <w:rFonts w:asciiTheme="minorHAnsi" w:hAnsiTheme="minorHAnsi"/>
              </w:rPr>
              <w:t>ritical and essential spares</w:t>
            </w:r>
            <w:r w:rsidR="0008602F" w:rsidRPr="00AC2626">
              <w:rPr>
                <w:rFonts w:asciiTheme="minorHAnsi" w:hAnsiTheme="minorHAnsi"/>
              </w:rPr>
              <w:t>,</w:t>
            </w:r>
            <w:r w:rsidRPr="00AC2626">
              <w:rPr>
                <w:rFonts w:asciiTheme="minorHAnsi" w:hAnsiTheme="minorHAnsi"/>
              </w:rPr>
              <w:t xml:space="preserve"> </w:t>
            </w:r>
            <w:r w:rsidR="00574605" w:rsidRPr="00AC2626">
              <w:rPr>
                <w:rFonts w:asciiTheme="minorHAnsi" w:hAnsiTheme="minorHAnsi"/>
              </w:rPr>
              <w:t>using traditional stock management techniques</w:t>
            </w:r>
            <w:r w:rsidRPr="00AC2626">
              <w:rPr>
                <w:rFonts w:asciiTheme="minorHAnsi" w:hAnsiTheme="minorHAnsi"/>
              </w:rPr>
              <w:t>.</w:t>
            </w:r>
          </w:p>
          <w:p w14:paraId="3E554D23" w14:textId="13895A11" w:rsidR="00D834CD" w:rsidRPr="00AC2626" w:rsidRDefault="00D834CD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>Looking at new suppliers for spares and engineering support</w:t>
            </w:r>
            <w:r w:rsidR="00A90C41" w:rsidRPr="00AC2626">
              <w:rPr>
                <w:rFonts w:asciiTheme="minorHAnsi" w:hAnsiTheme="minorHAnsi"/>
              </w:rPr>
              <w:t>, n</w:t>
            </w:r>
            <w:r w:rsidRPr="00AC2626">
              <w:rPr>
                <w:rFonts w:asciiTheme="minorHAnsi" w:hAnsiTheme="minorHAnsi"/>
              </w:rPr>
              <w:t>ationally and locally.</w:t>
            </w:r>
          </w:p>
          <w:p w14:paraId="1CC00564" w14:textId="1750F207" w:rsidR="001B7AD9" w:rsidRPr="00AC2626" w:rsidRDefault="00146F18" w:rsidP="001B7AD9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 xml:space="preserve">Recording and monitoring of costs associated with the department including spares, </w:t>
            </w:r>
            <w:r w:rsidR="00A90C41" w:rsidRPr="00AC2626">
              <w:rPr>
                <w:rFonts w:asciiTheme="minorHAnsi" w:hAnsiTheme="minorHAnsi"/>
              </w:rPr>
              <w:t>labour,</w:t>
            </w:r>
            <w:r w:rsidRPr="00AC2626">
              <w:rPr>
                <w:rFonts w:asciiTheme="minorHAnsi" w:hAnsiTheme="minorHAnsi"/>
              </w:rPr>
              <w:t xml:space="preserve"> and downtime.</w:t>
            </w:r>
          </w:p>
          <w:p w14:paraId="7B18DF57" w14:textId="402B1C13" w:rsidR="00146F18" w:rsidRPr="00AC2626" w:rsidRDefault="000D7484" w:rsidP="001B7AD9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t>P</w:t>
            </w:r>
            <w:r w:rsidR="00146F18" w:rsidRPr="00AC2626">
              <w:t>romote a high level of motivation and morale to lead a team, ensuring that the plant is operated in a safe and legal manner in full compliance with the relevant Manuals and Permits within the quality system.</w:t>
            </w:r>
          </w:p>
          <w:p w14:paraId="00C9DE1B" w14:textId="46626F21" w:rsidR="004F5738" w:rsidRPr="00AC2626" w:rsidRDefault="004F5738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>Hands on guidance and training, to assist the teams with both preventative and reactive maintenance requirements associated with the plant and equipment.</w:t>
            </w:r>
          </w:p>
          <w:p w14:paraId="5B5A6296" w14:textId="77777777" w:rsidR="004F5738" w:rsidRPr="00AC2626" w:rsidRDefault="004F5738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 xml:space="preserve">Responsible for the continual operation of the plant, fault finding and breakdowns repairs. </w:t>
            </w:r>
          </w:p>
          <w:p w14:paraId="45969108" w14:textId="5626EC2B" w:rsidR="004F5738" w:rsidRPr="00AC2626" w:rsidRDefault="007C5DA3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Ensure the root cause of significant downtime is identified and t</w:t>
            </w:r>
            <w:r w:rsidR="004F5738" w:rsidRPr="00AC2626">
              <w:rPr>
                <w:rFonts w:asciiTheme="minorHAnsi" w:hAnsiTheme="minorHAnsi"/>
              </w:rPr>
              <w:t>ake a proactive approach to providing improvements resulting in minimising downtime and optimising production.</w:t>
            </w:r>
          </w:p>
          <w:p w14:paraId="527AB655" w14:textId="77777777" w:rsidR="00605518" w:rsidRPr="00AC2626" w:rsidRDefault="00605518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>Actively support the site’s continuous improvement activities across all departments.</w:t>
            </w:r>
          </w:p>
          <w:p w14:paraId="14F1A72C" w14:textId="1D3CB72F" w:rsidR="00605518" w:rsidRPr="00AC2626" w:rsidRDefault="00605518" w:rsidP="0094123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>Supervise / co-ordinate on-site engineering projects</w:t>
            </w:r>
            <w:r w:rsidR="003A2F33" w:rsidRPr="00AC2626">
              <w:rPr>
                <w:rFonts w:asciiTheme="minorHAnsi" w:hAnsiTheme="minorHAnsi"/>
              </w:rPr>
              <w:t>, where necessary</w:t>
            </w:r>
            <w:r w:rsidRPr="00AC2626">
              <w:rPr>
                <w:rFonts w:asciiTheme="minorHAnsi" w:hAnsiTheme="minorHAnsi"/>
              </w:rPr>
              <w:t xml:space="preserve">. </w:t>
            </w:r>
          </w:p>
          <w:p w14:paraId="24F5154E" w14:textId="77777777" w:rsidR="003A2F33" w:rsidRPr="00AC2626" w:rsidRDefault="004F5738" w:rsidP="001B7AD9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rPr>
                <w:rFonts w:asciiTheme="minorHAnsi" w:hAnsiTheme="minorHAnsi"/>
              </w:rPr>
              <w:t xml:space="preserve">Flexible </w:t>
            </w:r>
            <w:r w:rsidR="003A2F33" w:rsidRPr="00AC2626">
              <w:rPr>
                <w:rFonts w:asciiTheme="minorHAnsi" w:hAnsiTheme="minorHAnsi"/>
              </w:rPr>
              <w:t>approach to work and be reasonably contactable out of hours.</w:t>
            </w:r>
          </w:p>
          <w:p w14:paraId="52FC7287" w14:textId="694253C1" w:rsidR="004F5738" w:rsidRPr="00AC2626" w:rsidRDefault="008E2DA2" w:rsidP="00AC26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Theme="minorHAnsi" w:hAnsiTheme="minorHAnsi"/>
              </w:rPr>
            </w:pPr>
            <w:r w:rsidRPr="00AC2626">
              <w:t xml:space="preserve">Carry out any other duty </w:t>
            </w:r>
            <w:r w:rsidR="000D7484" w:rsidRPr="00AC2626">
              <w:t xml:space="preserve">as reasonably </w:t>
            </w:r>
            <w:r w:rsidRPr="00AC2626">
              <w:t>required by the</w:t>
            </w:r>
            <w:r w:rsidR="003A2F33" w:rsidRPr="00AC2626">
              <w:t xml:space="preserve"> Site Manager</w:t>
            </w:r>
            <w:r w:rsidRPr="00AC2626">
              <w:t>.</w:t>
            </w:r>
          </w:p>
        </w:tc>
      </w:tr>
      <w:tr w:rsidR="00D43F70" w14:paraId="0682ECFD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shd w:val="clear" w:color="auto" w:fill="D9D9D9" w:themeFill="background1" w:themeFillShade="D9"/>
            <w:vAlign w:val="bottom"/>
          </w:tcPr>
          <w:p w14:paraId="012F169B" w14:textId="6EBE5CFE" w:rsidR="00D43F70" w:rsidRPr="00D43F70" w:rsidRDefault="00CC04DD" w:rsidP="00393A79">
            <w:pPr>
              <w:spacing w:before="40" w:afterLines="40" w:after="96"/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ESSENTIAL</w:t>
            </w:r>
            <w:r w:rsidR="00382ADC">
              <w:rPr>
                <w:b/>
                <w:bCs/>
              </w:rPr>
              <w:t xml:space="preserve"> SKILLS / EXPERIENCE</w:t>
            </w:r>
          </w:p>
        </w:tc>
      </w:tr>
      <w:tr w:rsidR="00382ADC" w14:paraId="3819EFF3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vAlign w:val="bottom"/>
          </w:tcPr>
          <w:p w14:paraId="0634900D" w14:textId="5C470248" w:rsidR="005E743D" w:rsidRDefault="005E743D" w:rsidP="008F283E">
            <w:pPr>
              <w:pStyle w:val="ListBullet"/>
            </w:pPr>
            <w:r w:rsidRPr="008E2DA2">
              <w:t>Preferably CGLI, NVQ, BTEC</w:t>
            </w:r>
            <w:r w:rsidR="000D7484">
              <w:t xml:space="preserve">, </w:t>
            </w:r>
            <w:r w:rsidRPr="008E2DA2">
              <w:t xml:space="preserve"> HND </w:t>
            </w:r>
            <w:r w:rsidR="000D7484">
              <w:t xml:space="preserve">or equivalent </w:t>
            </w:r>
            <w:r w:rsidRPr="008E2DA2">
              <w:t>qualifi</w:t>
            </w:r>
            <w:r w:rsidR="000D7484">
              <w:t>cation</w:t>
            </w:r>
            <w:r w:rsidRPr="008E2DA2">
              <w:t>.</w:t>
            </w:r>
          </w:p>
          <w:p w14:paraId="68177611" w14:textId="56A569BC" w:rsidR="00C8470E" w:rsidRPr="008E2DA2" w:rsidRDefault="00C8470E" w:rsidP="008F283E">
            <w:pPr>
              <w:pStyle w:val="ListBullet"/>
            </w:pPr>
            <w:r w:rsidRPr="008E2DA2">
              <w:t>Be able to demonstrate competency in the areas of Safety, Health</w:t>
            </w:r>
            <w:r w:rsidR="000D7484">
              <w:t>,</w:t>
            </w:r>
            <w:r w:rsidRPr="008E2DA2">
              <w:t xml:space="preserve"> Environmental</w:t>
            </w:r>
            <w:r w:rsidR="000D7484">
              <w:t xml:space="preserve"> and Quality</w:t>
            </w:r>
            <w:r w:rsidRPr="008E2DA2">
              <w:t>.</w:t>
            </w:r>
          </w:p>
          <w:p w14:paraId="2986FDFE" w14:textId="77777777" w:rsidR="005E743D" w:rsidRPr="008E2DA2" w:rsidRDefault="005E743D" w:rsidP="008F283E">
            <w:pPr>
              <w:pStyle w:val="ListBullet"/>
            </w:pPr>
            <w:r w:rsidRPr="008E2DA2">
              <w:t>Knowledge and experience in but not limited to: -</w:t>
            </w:r>
          </w:p>
          <w:p w14:paraId="3ACAC6C0" w14:textId="5ECF4F11" w:rsidR="005E743D" w:rsidRPr="00AE4B8C" w:rsidRDefault="005E743D" w:rsidP="008F283E">
            <w:pPr>
              <w:pStyle w:val="ListBullet"/>
            </w:pPr>
            <w:r w:rsidRPr="00AE4B8C">
              <w:t>Conveyor belt systems - changing bearings and rollers, fitting skirts.</w:t>
            </w:r>
          </w:p>
          <w:p w14:paraId="1037868D" w14:textId="4DB0A4A4" w:rsidR="005E743D" w:rsidRPr="00AE4B8C" w:rsidRDefault="005E743D" w:rsidP="008F283E">
            <w:pPr>
              <w:pStyle w:val="ListBullet"/>
            </w:pPr>
            <w:r w:rsidRPr="00AE4B8C">
              <w:t xml:space="preserve">Pan mixers – Replacing arms, tips and wear plates, gearbox repairs. </w:t>
            </w:r>
          </w:p>
          <w:p w14:paraId="3D3177AF" w14:textId="1D44DE4C" w:rsidR="005E743D" w:rsidRPr="00AE4B8C" w:rsidRDefault="005E743D" w:rsidP="008F283E">
            <w:pPr>
              <w:pStyle w:val="ListBullet"/>
            </w:pPr>
            <w:r w:rsidRPr="00AE4B8C">
              <w:t>Hydraulics – servicing hydraulic packs, replacing ram seals, valve and hose servicing /repair</w:t>
            </w:r>
            <w:r w:rsidR="00C56B58" w:rsidRPr="00AE4B8C">
              <w:t>.</w:t>
            </w:r>
          </w:p>
          <w:p w14:paraId="2DC951B6" w14:textId="6A55578B" w:rsidR="005E743D" w:rsidRPr="00AE4B8C" w:rsidRDefault="005E743D" w:rsidP="008F283E">
            <w:pPr>
              <w:pStyle w:val="ListBullet"/>
            </w:pPr>
            <w:r w:rsidRPr="00AE4B8C">
              <w:t>Pneumatics – Airline replacement, compressor servicing, valve replacement.</w:t>
            </w:r>
          </w:p>
          <w:p w14:paraId="24833371" w14:textId="39E0B816" w:rsidR="008E2DA2" w:rsidRPr="00AE4B8C" w:rsidRDefault="00146F18" w:rsidP="008F283E">
            <w:pPr>
              <w:pStyle w:val="ListBullet"/>
            </w:pPr>
            <w:r w:rsidRPr="00AE4B8C">
              <w:t>W</w:t>
            </w:r>
            <w:r w:rsidR="005E743D" w:rsidRPr="00AE4B8C">
              <w:t>elding and fabrication.</w:t>
            </w:r>
          </w:p>
          <w:p w14:paraId="585949BF" w14:textId="09F2D89A" w:rsidR="008E2DA2" w:rsidRPr="008E2DA2" w:rsidRDefault="008E2DA2" w:rsidP="008F283E">
            <w:pPr>
              <w:pStyle w:val="ListBullet"/>
            </w:pPr>
            <w:r w:rsidRPr="008E2DA2">
              <w:t>Confident and diplomatic communicator, both written and verbal, demonstrating attention to detail, with computer and administrative skills.</w:t>
            </w:r>
          </w:p>
          <w:p w14:paraId="746EFA1A" w14:textId="77777777" w:rsidR="008E2DA2" w:rsidRPr="008E2DA2" w:rsidRDefault="008E2DA2" w:rsidP="008F283E">
            <w:pPr>
              <w:pStyle w:val="ListBullet"/>
            </w:pPr>
            <w:r w:rsidRPr="008E2DA2">
              <w:t>Sound judgement skills with a rational approach to leading a team, and delivering the best customer service, both internally and externally</w:t>
            </w:r>
          </w:p>
          <w:p w14:paraId="607DAFDA" w14:textId="67DF2C02" w:rsidR="008E2DA2" w:rsidRPr="008E2DA2" w:rsidRDefault="008E2DA2" w:rsidP="008F283E">
            <w:pPr>
              <w:pStyle w:val="ListBullet"/>
            </w:pPr>
            <w:r w:rsidRPr="008E2DA2">
              <w:t xml:space="preserve">Ability to identify areas for improvement and implement </w:t>
            </w:r>
            <w:r w:rsidR="00C8470E">
              <w:t>changes to plant and equipment</w:t>
            </w:r>
            <w:r w:rsidR="00146F18">
              <w:t>.</w:t>
            </w:r>
          </w:p>
          <w:p w14:paraId="50D03A80" w14:textId="22D62FA2" w:rsidR="008E2DA2" w:rsidRPr="008E2DA2" w:rsidRDefault="008E2DA2" w:rsidP="008F283E">
            <w:pPr>
              <w:pStyle w:val="ListBullet"/>
              <w:rPr>
                <w:sz w:val="20"/>
              </w:rPr>
            </w:pPr>
            <w:r w:rsidRPr="008E2DA2">
              <w:t>Hands on approach to train</w:t>
            </w:r>
            <w:r w:rsidR="00C8470E">
              <w:t>ing</w:t>
            </w:r>
            <w:r w:rsidRPr="008E2DA2">
              <w:t xml:space="preserve"> and develop</w:t>
            </w:r>
            <w:r w:rsidR="00C8470E">
              <w:t>ing</w:t>
            </w:r>
            <w:r w:rsidRPr="008E2DA2">
              <w:t xml:space="preserve"> </w:t>
            </w:r>
            <w:r w:rsidR="00C8470E">
              <w:t>the</w:t>
            </w:r>
            <w:r w:rsidRPr="008E2DA2">
              <w:t xml:space="preserve"> team across a range of activities including </w:t>
            </w:r>
            <w:r w:rsidR="00C8470E">
              <w:t>Health &amp; Safety, Maintenance, Operations.</w:t>
            </w:r>
          </w:p>
          <w:p w14:paraId="77596B69" w14:textId="77777777" w:rsidR="00C56B58" w:rsidRDefault="005E743D" w:rsidP="008F283E">
            <w:pPr>
              <w:pStyle w:val="ListBullet"/>
            </w:pPr>
            <w:r w:rsidRPr="008E2DA2">
              <w:t xml:space="preserve">Strong </w:t>
            </w:r>
            <w:r w:rsidR="00146F18">
              <w:t>leader</w:t>
            </w:r>
            <w:r w:rsidRPr="008E2DA2">
              <w:t xml:space="preserve"> with the ability to train and motivate others in the understanding of plant and machinery maintenance.</w:t>
            </w:r>
          </w:p>
          <w:p w14:paraId="2ADA5C98" w14:textId="2BF52A02" w:rsidR="005E743D" w:rsidRPr="008E2DA2" w:rsidRDefault="005E743D" w:rsidP="008F283E">
            <w:pPr>
              <w:pStyle w:val="ListBullet"/>
            </w:pPr>
            <w:r w:rsidRPr="008E2DA2">
              <w:t xml:space="preserve">Ability to review and improve PPM systems and processes within a growing business, and (in conjunction with the Site Manager and Senior Supervisor). </w:t>
            </w:r>
          </w:p>
          <w:p w14:paraId="161EFD7A" w14:textId="0DEE27A1" w:rsidR="005E743D" w:rsidRPr="008E2DA2" w:rsidRDefault="005E743D" w:rsidP="008F283E">
            <w:pPr>
              <w:pStyle w:val="ListBullet"/>
            </w:pPr>
            <w:r w:rsidRPr="008E2DA2">
              <w:t>Willingness to be innovative, work under own initiative, with strong organisational skills, being able to plan, prioritise and organise various tasks at the same time.</w:t>
            </w:r>
          </w:p>
          <w:p w14:paraId="5710BC70" w14:textId="43B09C08" w:rsidR="00574605" w:rsidRPr="003A2F33" w:rsidRDefault="005E743D" w:rsidP="008F283E">
            <w:pPr>
              <w:pStyle w:val="ListBullet"/>
            </w:pPr>
            <w:r w:rsidRPr="008E2DA2">
              <w:t xml:space="preserve">Must have a flexible approach to work and be </w:t>
            </w:r>
            <w:r w:rsidR="000D7484">
              <w:t xml:space="preserve">reasonably </w:t>
            </w:r>
            <w:r w:rsidRPr="008E2DA2">
              <w:t>contactable out of hours.</w:t>
            </w:r>
          </w:p>
        </w:tc>
      </w:tr>
      <w:tr w:rsidR="00382ADC" w14:paraId="5CF75017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shd w:val="clear" w:color="auto" w:fill="D9D9D9" w:themeFill="background1" w:themeFillShade="D9"/>
            <w:vAlign w:val="bottom"/>
          </w:tcPr>
          <w:p w14:paraId="503D5BCB" w14:textId="2FE6CFDA" w:rsidR="00382ADC" w:rsidRPr="00382ADC" w:rsidRDefault="00382ADC" w:rsidP="00393A79">
            <w:pPr>
              <w:spacing w:before="40" w:afterLines="40" w:after="96"/>
              <w:ind w:right="134"/>
              <w:rPr>
                <w:b/>
                <w:bCs/>
              </w:rPr>
            </w:pPr>
            <w:r>
              <w:rPr>
                <w:b/>
                <w:bCs/>
              </w:rPr>
              <w:t>DESIRABLE SKILLS / EXPERIENCE</w:t>
            </w:r>
          </w:p>
        </w:tc>
      </w:tr>
      <w:tr w:rsidR="00382ADC" w14:paraId="5AD6465D" w14:textId="77777777" w:rsidTr="004A2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1" w:type="dxa"/>
            <w:gridSpan w:val="5"/>
            <w:vAlign w:val="bottom"/>
          </w:tcPr>
          <w:p w14:paraId="48F7250C" w14:textId="34DDC037" w:rsidR="005E743D" w:rsidRPr="005E743D" w:rsidRDefault="005E743D" w:rsidP="008F283E">
            <w:pPr>
              <w:pStyle w:val="ListBullet"/>
            </w:pPr>
            <w:r w:rsidRPr="005E743D">
              <w:t>Experience within an aggregates, concrete, mining or waste environment.</w:t>
            </w:r>
          </w:p>
          <w:p w14:paraId="4C551BB2" w14:textId="77777777" w:rsidR="005E743D" w:rsidRPr="005E743D" w:rsidRDefault="005E743D" w:rsidP="008F283E">
            <w:pPr>
              <w:pStyle w:val="ListBullet"/>
            </w:pPr>
            <w:r w:rsidRPr="005E743D">
              <w:lastRenderedPageBreak/>
              <w:t>Basic industrial electrical knowledge.</w:t>
            </w:r>
          </w:p>
          <w:p w14:paraId="3D523C5B" w14:textId="3AAD67FF" w:rsidR="005E743D" w:rsidRPr="003A2F33" w:rsidRDefault="005E743D" w:rsidP="008F283E">
            <w:pPr>
              <w:pStyle w:val="ListBullet"/>
            </w:pPr>
            <w:r w:rsidRPr="005E743D">
              <w:t xml:space="preserve">Holder of an IOSH or </w:t>
            </w:r>
            <w:r w:rsidR="00AC2626" w:rsidRPr="005E743D">
              <w:t>recognized</w:t>
            </w:r>
            <w:r w:rsidRPr="005E743D">
              <w:t xml:space="preserve"> safety training certificates.</w:t>
            </w:r>
          </w:p>
          <w:p w14:paraId="16E253D7" w14:textId="77777777" w:rsidR="005E743D" w:rsidRPr="005E743D" w:rsidRDefault="005E743D" w:rsidP="008F283E">
            <w:pPr>
              <w:pStyle w:val="ListBullet"/>
            </w:pPr>
            <w:r w:rsidRPr="005E743D">
              <w:t>Confident and diplomatic communicator, both written and verbal.</w:t>
            </w:r>
          </w:p>
          <w:p w14:paraId="1F653B7A" w14:textId="77777777" w:rsidR="008E2DA2" w:rsidRPr="008E2DA2" w:rsidRDefault="008E2DA2" w:rsidP="008F283E">
            <w:pPr>
              <w:pStyle w:val="ListBullet"/>
            </w:pPr>
            <w:r w:rsidRPr="008E2DA2">
              <w:t>Ability to offer ideas and thoughts for discussion to promote the development of the business.</w:t>
            </w:r>
          </w:p>
          <w:p w14:paraId="0B81B352" w14:textId="77777777" w:rsidR="008E2DA2" w:rsidRPr="008E2DA2" w:rsidRDefault="008E2DA2" w:rsidP="008F283E">
            <w:pPr>
              <w:pStyle w:val="ListBullet"/>
            </w:pPr>
            <w:r w:rsidRPr="008E2DA2">
              <w:t>Knowledge of waste or environmental legislation.</w:t>
            </w:r>
          </w:p>
          <w:p w14:paraId="09C91A5F" w14:textId="09C7C578" w:rsidR="008E2DA2" w:rsidRPr="008E2DA2" w:rsidRDefault="008E2DA2" w:rsidP="008F283E">
            <w:pPr>
              <w:pStyle w:val="ListBullet"/>
              <w:rPr>
                <w:sz w:val="20"/>
              </w:rPr>
            </w:pPr>
            <w:r w:rsidRPr="008E2DA2">
              <w:t xml:space="preserve">First Aider, Fire Training, Manual </w:t>
            </w:r>
            <w:r w:rsidR="00C8470E" w:rsidRPr="008E2DA2">
              <w:t>Handling,</w:t>
            </w:r>
            <w:r w:rsidRPr="008E2DA2">
              <w:t xml:space="preserve"> and other appropriate qualification.</w:t>
            </w:r>
          </w:p>
          <w:p w14:paraId="2C1CE64D" w14:textId="5463BF25" w:rsidR="001F30F3" w:rsidRPr="003A2F33" w:rsidRDefault="008E2DA2" w:rsidP="008F283E">
            <w:pPr>
              <w:pStyle w:val="ListBullet"/>
              <w:rPr>
                <w:color w:val="010302"/>
              </w:rPr>
            </w:pPr>
            <w:r w:rsidRPr="008E2DA2">
              <w:t>Supervisory or management qualification</w:t>
            </w:r>
            <w:r w:rsidR="003A2F33">
              <w:t>.</w:t>
            </w:r>
          </w:p>
          <w:p w14:paraId="155729F7" w14:textId="739F5A20" w:rsidR="003A2F33" w:rsidRPr="003A2F33" w:rsidRDefault="003A2F33" w:rsidP="008F283E">
            <w:pPr>
              <w:pStyle w:val="ListBullet"/>
              <w:rPr>
                <w:color w:val="010302"/>
              </w:rPr>
            </w:pPr>
            <w:r>
              <w:t>Experience of stock management systems</w:t>
            </w:r>
          </w:p>
          <w:p w14:paraId="2455ADCE" w14:textId="2ABF9627" w:rsidR="003A2F33" w:rsidRPr="008017AB" w:rsidRDefault="003A2F33" w:rsidP="008F283E">
            <w:pPr>
              <w:pStyle w:val="ListBullet"/>
              <w:rPr>
                <w:color w:val="010302"/>
              </w:rPr>
            </w:pPr>
            <w:r>
              <w:t>Experience of continuous improvement techniques.</w:t>
            </w:r>
          </w:p>
          <w:p w14:paraId="1EE1E336" w14:textId="30980C94" w:rsidR="008017AB" w:rsidRPr="008017AB" w:rsidRDefault="008017AB" w:rsidP="008F283E">
            <w:pPr>
              <w:pStyle w:val="ListBullet"/>
            </w:pPr>
            <w:r w:rsidRPr="008E2DA2">
              <w:t xml:space="preserve">At least </w:t>
            </w:r>
            <w:r w:rsidR="00574605">
              <w:t>2</w:t>
            </w:r>
            <w:r w:rsidRPr="008E2DA2">
              <w:t xml:space="preserve"> years’ </w:t>
            </w:r>
            <w:r>
              <w:t xml:space="preserve">managerial/ supervisory </w:t>
            </w:r>
            <w:r w:rsidRPr="008E2DA2">
              <w:t>experience within a heavy industry (aggregates, concrete, mining, or waste) maintenance environment with the ability to fault find and repair mechanical, hydraulic and pneumatic issues.</w:t>
            </w:r>
          </w:p>
        </w:tc>
      </w:tr>
    </w:tbl>
    <w:p w14:paraId="0E49D189" w14:textId="77777777" w:rsidR="00AC2626" w:rsidRDefault="00AC2626" w:rsidP="00612202">
      <w:pPr>
        <w:ind w:right="134"/>
        <w:rPr>
          <w:color w:val="FF0000"/>
          <w:sz w:val="32"/>
          <w:szCs w:val="32"/>
        </w:rPr>
      </w:pPr>
    </w:p>
    <w:p w14:paraId="0A1E96B8" w14:textId="77777777" w:rsidR="00AC2626" w:rsidRDefault="00AC2626" w:rsidP="00612202">
      <w:pPr>
        <w:ind w:right="134"/>
        <w:rPr>
          <w:color w:val="FF0000"/>
          <w:sz w:val="32"/>
          <w:szCs w:val="32"/>
        </w:rPr>
      </w:pPr>
    </w:p>
    <w:p w14:paraId="75439F24" w14:textId="40F82134" w:rsidR="006170C0" w:rsidRDefault="00CF4D75" w:rsidP="00612202">
      <w:pPr>
        <w:ind w:right="134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inline distT="0" distB="0" distL="0" distR="0" wp14:anchorId="1A3CF3F4" wp14:editId="1877273A">
            <wp:extent cx="5486400" cy="3200400"/>
            <wp:effectExtent l="0" t="0" r="0" b="381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6170C0" w:rsidSect="00EE3FD1">
      <w:headerReference w:type="first" r:id="rId16"/>
      <w:pgSz w:w="11900" w:h="16840"/>
      <w:pgMar w:top="1134" w:right="1134" w:bottom="234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3B94" w14:textId="77777777" w:rsidR="008D2E23" w:rsidRDefault="008D2E23">
      <w:pPr>
        <w:spacing w:after="0"/>
      </w:pPr>
      <w:r>
        <w:separator/>
      </w:r>
    </w:p>
  </w:endnote>
  <w:endnote w:type="continuationSeparator" w:id="0">
    <w:p w14:paraId="7C95ECF8" w14:textId="77777777" w:rsidR="008D2E23" w:rsidRDefault="008D2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5E1A" w14:textId="77777777" w:rsidR="008D2E23" w:rsidRDefault="008D2E23">
      <w:pPr>
        <w:spacing w:after="0"/>
      </w:pPr>
      <w:r>
        <w:separator/>
      </w:r>
    </w:p>
  </w:footnote>
  <w:footnote w:type="continuationSeparator" w:id="0">
    <w:p w14:paraId="2E905EF6" w14:textId="77777777" w:rsidR="008D2E23" w:rsidRDefault="008D2E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8A3E" w14:textId="4896D058" w:rsidR="00B638A2" w:rsidRDefault="003D7DB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B16563" wp14:editId="2C3C86B5">
          <wp:simplePos x="0" y="0"/>
          <wp:positionH relativeFrom="column">
            <wp:posOffset>-300990</wp:posOffset>
          </wp:positionH>
          <wp:positionV relativeFrom="paragraph">
            <wp:posOffset>-250190</wp:posOffset>
          </wp:positionV>
          <wp:extent cx="6962775" cy="235267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944-commercial_Reworked_v3.jpg"/>
                  <pic:cNvPicPr/>
                </pic:nvPicPr>
                <pic:blipFill rotWithShape="1">
                  <a:blip r:embed="rId1"/>
                  <a:srcRect l="1" t="10465" r="7472" b="67442"/>
                  <a:stretch/>
                </pic:blipFill>
                <pic:spPr bwMode="auto">
                  <a:xfrm>
                    <a:off x="0" y="0"/>
                    <a:ext cx="6962775" cy="2352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76198D0" wp14:editId="3B319925">
          <wp:simplePos x="0" y="0"/>
          <wp:positionH relativeFrom="column">
            <wp:posOffset>-701040</wp:posOffset>
          </wp:positionH>
          <wp:positionV relativeFrom="paragraph">
            <wp:posOffset>2321560</wp:posOffset>
          </wp:positionV>
          <wp:extent cx="7525385" cy="78962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944-commercial_Reworked_v3.jpg"/>
                  <pic:cNvPicPr/>
                </pic:nvPicPr>
                <pic:blipFill rotWithShape="1">
                  <a:blip r:embed="rId1"/>
                  <a:srcRect t="25849"/>
                  <a:stretch/>
                </pic:blipFill>
                <pic:spPr bwMode="auto">
                  <a:xfrm>
                    <a:off x="0" y="0"/>
                    <a:ext cx="7525385" cy="789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5C3"/>
    <w:multiLevelType w:val="hybridMultilevel"/>
    <w:tmpl w:val="D4C04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6DBD"/>
    <w:multiLevelType w:val="hybridMultilevel"/>
    <w:tmpl w:val="6A36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FE8"/>
    <w:multiLevelType w:val="hybridMultilevel"/>
    <w:tmpl w:val="6696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D55F9"/>
    <w:multiLevelType w:val="hybridMultilevel"/>
    <w:tmpl w:val="01485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06627"/>
    <w:multiLevelType w:val="hybridMultilevel"/>
    <w:tmpl w:val="A86CBE52"/>
    <w:lvl w:ilvl="0" w:tplc="C178B6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F1F22"/>
    <w:multiLevelType w:val="hybridMultilevel"/>
    <w:tmpl w:val="0A84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60440"/>
    <w:multiLevelType w:val="hybridMultilevel"/>
    <w:tmpl w:val="671C2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A5A08"/>
    <w:multiLevelType w:val="hybridMultilevel"/>
    <w:tmpl w:val="6F94E970"/>
    <w:lvl w:ilvl="0" w:tplc="EFF8825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45265"/>
    <w:multiLevelType w:val="hybridMultilevel"/>
    <w:tmpl w:val="F93AB31E"/>
    <w:lvl w:ilvl="0" w:tplc="6B5AD4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6C2C1390"/>
    <w:multiLevelType w:val="hybridMultilevel"/>
    <w:tmpl w:val="21BCA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A34568"/>
    <w:multiLevelType w:val="hybridMultilevel"/>
    <w:tmpl w:val="ED6E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E4B4D"/>
    <w:multiLevelType w:val="hybridMultilevel"/>
    <w:tmpl w:val="964A3066"/>
    <w:lvl w:ilvl="0" w:tplc="31C6C96C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2C498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3940667">
    <w:abstractNumId w:val="5"/>
  </w:num>
  <w:num w:numId="2" w16cid:durableId="16780201">
    <w:abstractNumId w:val="0"/>
  </w:num>
  <w:num w:numId="3" w16cid:durableId="854922870">
    <w:abstractNumId w:val="11"/>
  </w:num>
  <w:num w:numId="4" w16cid:durableId="1780561335">
    <w:abstractNumId w:val="10"/>
  </w:num>
  <w:num w:numId="5" w16cid:durableId="1435445281">
    <w:abstractNumId w:val="6"/>
  </w:num>
  <w:num w:numId="6" w16cid:durableId="1334717877">
    <w:abstractNumId w:val="9"/>
  </w:num>
  <w:num w:numId="7" w16cid:durableId="95637501">
    <w:abstractNumId w:val="3"/>
  </w:num>
  <w:num w:numId="8" w16cid:durableId="548497117">
    <w:abstractNumId w:val="2"/>
  </w:num>
  <w:num w:numId="9" w16cid:durableId="762072929">
    <w:abstractNumId w:val="4"/>
  </w:num>
  <w:num w:numId="10" w16cid:durableId="657735519">
    <w:abstractNumId w:val="7"/>
  </w:num>
  <w:num w:numId="11" w16cid:durableId="1125349987">
    <w:abstractNumId w:val="1"/>
  </w:num>
  <w:num w:numId="12" w16cid:durableId="1851067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F"/>
    <w:rsid w:val="0001573A"/>
    <w:rsid w:val="00030C1D"/>
    <w:rsid w:val="00044C76"/>
    <w:rsid w:val="00077382"/>
    <w:rsid w:val="000834B2"/>
    <w:rsid w:val="0008602F"/>
    <w:rsid w:val="00096040"/>
    <w:rsid w:val="000A3999"/>
    <w:rsid w:val="000B625B"/>
    <w:rsid w:val="000C62DC"/>
    <w:rsid w:val="000D7484"/>
    <w:rsid w:val="000E5111"/>
    <w:rsid w:val="000F307F"/>
    <w:rsid w:val="001330A9"/>
    <w:rsid w:val="00140929"/>
    <w:rsid w:val="001440AE"/>
    <w:rsid w:val="00146F18"/>
    <w:rsid w:val="00152E80"/>
    <w:rsid w:val="00155D97"/>
    <w:rsid w:val="0017496B"/>
    <w:rsid w:val="001A372D"/>
    <w:rsid w:val="001B37F9"/>
    <w:rsid w:val="001B7AD9"/>
    <w:rsid w:val="001D1F61"/>
    <w:rsid w:val="001F30F3"/>
    <w:rsid w:val="001F57DC"/>
    <w:rsid w:val="00206A14"/>
    <w:rsid w:val="0021028E"/>
    <w:rsid w:val="00275366"/>
    <w:rsid w:val="00277E3B"/>
    <w:rsid w:val="002C33BB"/>
    <w:rsid w:val="002C4D6E"/>
    <w:rsid w:val="003200F5"/>
    <w:rsid w:val="003228F6"/>
    <w:rsid w:val="003322CE"/>
    <w:rsid w:val="003326CC"/>
    <w:rsid w:val="003345ED"/>
    <w:rsid w:val="00345D65"/>
    <w:rsid w:val="00382ADC"/>
    <w:rsid w:val="003921EE"/>
    <w:rsid w:val="00393A79"/>
    <w:rsid w:val="00395269"/>
    <w:rsid w:val="003A2F33"/>
    <w:rsid w:val="003D361D"/>
    <w:rsid w:val="003D7DBC"/>
    <w:rsid w:val="003E34AB"/>
    <w:rsid w:val="003F0F16"/>
    <w:rsid w:val="00404F8F"/>
    <w:rsid w:val="00407981"/>
    <w:rsid w:val="00425881"/>
    <w:rsid w:val="004353BE"/>
    <w:rsid w:val="004533D6"/>
    <w:rsid w:val="004554CF"/>
    <w:rsid w:val="004568E2"/>
    <w:rsid w:val="0047407B"/>
    <w:rsid w:val="004A2695"/>
    <w:rsid w:val="004B29FD"/>
    <w:rsid w:val="004C46B3"/>
    <w:rsid w:val="004D637E"/>
    <w:rsid w:val="004F07B8"/>
    <w:rsid w:val="004F36F0"/>
    <w:rsid w:val="004F5738"/>
    <w:rsid w:val="004F7DE3"/>
    <w:rsid w:val="0050649D"/>
    <w:rsid w:val="00516222"/>
    <w:rsid w:val="0053497A"/>
    <w:rsid w:val="0055050A"/>
    <w:rsid w:val="005548B7"/>
    <w:rsid w:val="00566FD8"/>
    <w:rsid w:val="00574605"/>
    <w:rsid w:val="0058409F"/>
    <w:rsid w:val="00584275"/>
    <w:rsid w:val="005962F9"/>
    <w:rsid w:val="005A1172"/>
    <w:rsid w:val="005E743D"/>
    <w:rsid w:val="005F4703"/>
    <w:rsid w:val="00605518"/>
    <w:rsid w:val="00610ABB"/>
    <w:rsid w:val="00612202"/>
    <w:rsid w:val="006170C0"/>
    <w:rsid w:val="00630F61"/>
    <w:rsid w:val="00636102"/>
    <w:rsid w:val="00653E3F"/>
    <w:rsid w:val="006A3C5D"/>
    <w:rsid w:val="006B3FFB"/>
    <w:rsid w:val="006C03B4"/>
    <w:rsid w:val="006D1391"/>
    <w:rsid w:val="007024F4"/>
    <w:rsid w:val="00704163"/>
    <w:rsid w:val="0070638B"/>
    <w:rsid w:val="00710F2E"/>
    <w:rsid w:val="00734C0F"/>
    <w:rsid w:val="0073570C"/>
    <w:rsid w:val="007372FD"/>
    <w:rsid w:val="007549AC"/>
    <w:rsid w:val="007858FB"/>
    <w:rsid w:val="00795BB9"/>
    <w:rsid w:val="007A5590"/>
    <w:rsid w:val="007B1181"/>
    <w:rsid w:val="007C5DA3"/>
    <w:rsid w:val="007D145A"/>
    <w:rsid w:val="007E426F"/>
    <w:rsid w:val="007F1837"/>
    <w:rsid w:val="007F4EB3"/>
    <w:rsid w:val="008012B9"/>
    <w:rsid w:val="008017AB"/>
    <w:rsid w:val="00814FFB"/>
    <w:rsid w:val="00842999"/>
    <w:rsid w:val="008569AF"/>
    <w:rsid w:val="00881E12"/>
    <w:rsid w:val="00883D71"/>
    <w:rsid w:val="008C3602"/>
    <w:rsid w:val="008D2E23"/>
    <w:rsid w:val="008E2DA2"/>
    <w:rsid w:val="008F283E"/>
    <w:rsid w:val="0091341A"/>
    <w:rsid w:val="0093501F"/>
    <w:rsid w:val="009364CE"/>
    <w:rsid w:val="0094123E"/>
    <w:rsid w:val="009B264D"/>
    <w:rsid w:val="009D1084"/>
    <w:rsid w:val="009E03D8"/>
    <w:rsid w:val="00A235BC"/>
    <w:rsid w:val="00A511A8"/>
    <w:rsid w:val="00A709EB"/>
    <w:rsid w:val="00A803D5"/>
    <w:rsid w:val="00A85F8A"/>
    <w:rsid w:val="00A90C41"/>
    <w:rsid w:val="00AA19D7"/>
    <w:rsid w:val="00AA7721"/>
    <w:rsid w:val="00AC2626"/>
    <w:rsid w:val="00AE3C09"/>
    <w:rsid w:val="00AE4B8C"/>
    <w:rsid w:val="00AF2C88"/>
    <w:rsid w:val="00B1239D"/>
    <w:rsid w:val="00B13F1F"/>
    <w:rsid w:val="00B146E1"/>
    <w:rsid w:val="00B170BC"/>
    <w:rsid w:val="00B2039C"/>
    <w:rsid w:val="00B25497"/>
    <w:rsid w:val="00B26B92"/>
    <w:rsid w:val="00B638A2"/>
    <w:rsid w:val="00B754EB"/>
    <w:rsid w:val="00BE3E77"/>
    <w:rsid w:val="00BF6063"/>
    <w:rsid w:val="00C20238"/>
    <w:rsid w:val="00C258F3"/>
    <w:rsid w:val="00C47FE6"/>
    <w:rsid w:val="00C56B58"/>
    <w:rsid w:val="00C570FE"/>
    <w:rsid w:val="00C8470E"/>
    <w:rsid w:val="00C93C9C"/>
    <w:rsid w:val="00CA7467"/>
    <w:rsid w:val="00CC04DD"/>
    <w:rsid w:val="00CD2949"/>
    <w:rsid w:val="00CF4D75"/>
    <w:rsid w:val="00D36F90"/>
    <w:rsid w:val="00D43F70"/>
    <w:rsid w:val="00D4473B"/>
    <w:rsid w:val="00D63874"/>
    <w:rsid w:val="00D834CD"/>
    <w:rsid w:val="00DB4528"/>
    <w:rsid w:val="00DE1087"/>
    <w:rsid w:val="00DF5F9B"/>
    <w:rsid w:val="00E23334"/>
    <w:rsid w:val="00E31073"/>
    <w:rsid w:val="00E35228"/>
    <w:rsid w:val="00E41C91"/>
    <w:rsid w:val="00E451A2"/>
    <w:rsid w:val="00E4775D"/>
    <w:rsid w:val="00E642C4"/>
    <w:rsid w:val="00EB1C4D"/>
    <w:rsid w:val="00EC4B69"/>
    <w:rsid w:val="00ED371D"/>
    <w:rsid w:val="00EE3FD1"/>
    <w:rsid w:val="00EF0639"/>
    <w:rsid w:val="00F1006E"/>
    <w:rsid w:val="00F20D43"/>
    <w:rsid w:val="00F251B5"/>
    <w:rsid w:val="00F26C2B"/>
    <w:rsid w:val="00F31060"/>
    <w:rsid w:val="00F63D41"/>
    <w:rsid w:val="00F67FD1"/>
    <w:rsid w:val="00F73EDE"/>
    <w:rsid w:val="00F967AD"/>
    <w:rsid w:val="00FB0253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D2CDE3"/>
  <w15:docId w15:val="{B9B1C5AA-347C-477B-A3E4-75ABC7E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E6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E6"/>
    <w:rPr>
      <w:rFonts w:ascii="Times New Roman" w:hAnsi="Times New Roman"/>
      <w:sz w:val="18"/>
      <w:szCs w:val="18"/>
      <w:lang w:eastAsia="en-US"/>
    </w:rPr>
  </w:style>
  <w:style w:type="table" w:styleId="TableGrid">
    <w:name w:val="Table Grid"/>
    <w:basedOn w:val="TableNormal"/>
    <w:uiPriority w:val="59"/>
    <w:locked/>
    <w:rsid w:val="007F183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tyle1">
    <w:name w:val="Style1"/>
    <w:basedOn w:val="Normal"/>
    <w:rsid w:val="007F4EB3"/>
    <w:pPr>
      <w:spacing w:after="0"/>
    </w:pPr>
    <w:rPr>
      <w:rFonts w:ascii="Arial" w:eastAsia="Times New Roman" w:hAnsi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7A5590"/>
    <w:pPr>
      <w:spacing w:after="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autoRedefine/>
    <w:semiHidden/>
    <w:rsid w:val="008F283E"/>
    <w:pPr>
      <w:widowControl w:val="0"/>
      <w:numPr>
        <w:numId w:val="10"/>
      </w:numPr>
      <w:spacing w:before="40" w:after="40"/>
    </w:pPr>
    <w:rPr>
      <w:rFonts w:asciiTheme="minorHAnsi" w:eastAsia="Times New Roman" w:hAnsiTheme="minorHAnsi" w:cstheme="minorBidi"/>
      <w:color w:val="000000" w:themeColor="text1"/>
      <w:lang w:val="en-US"/>
    </w:rPr>
  </w:style>
  <w:style w:type="paragraph" w:customStyle="1" w:styleId="Default">
    <w:name w:val="Default"/>
    <w:rsid w:val="00B754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4F5738"/>
    <w:pPr>
      <w:spacing w:after="0"/>
    </w:pPr>
    <w:rPr>
      <w:rFonts w:ascii="Arial" w:eastAsia="Times New Roman" w:hAnsi="Arial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F5738"/>
    <w:rPr>
      <w:rFonts w:ascii="Arial" w:eastAsia="Times New Roman" w:hAnsi="Arial"/>
      <w:b/>
      <w:bCs/>
      <w:szCs w:val="20"/>
      <w:lang w:eastAsia="en-US"/>
    </w:rPr>
  </w:style>
  <w:style w:type="paragraph" w:styleId="NoSpacing">
    <w:name w:val="No Spacing"/>
    <w:uiPriority w:val="1"/>
    <w:qFormat/>
    <w:rsid w:val="004F5738"/>
    <w:rPr>
      <w:rFonts w:ascii="Calibri" w:eastAsia="Times New Roman" w:hAnsi="Calibri"/>
      <w:sz w:val="20"/>
      <w:szCs w:val="20"/>
      <w:lang w:eastAsia="en-US"/>
    </w:rPr>
  </w:style>
  <w:style w:type="character" w:customStyle="1" w:styleId="SubtleEmphasis1">
    <w:name w:val="Subtle Emphasis1"/>
    <w:uiPriority w:val="19"/>
    <w:qFormat/>
    <w:rsid w:val="008E2DA2"/>
    <w:rPr>
      <w:i/>
      <w:iCs/>
      <w:color w:val="808080"/>
    </w:rPr>
  </w:style>
  <w:style w:type="paragraph" w:styleId="Revision">
    <w:name w:val="Revision"/>
    <w:hidden/>
    <w:uiPriority w:val="99"/>
    <w:semiHidden/>
    <w:rsid w:val="000D748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nthia\AppData\Local\Temp\Temp1_51083%20Wilkins%20Hammond%20Word%20Templates%20V2.zip\WH%20Lettings&amp;Management%20LHD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1BE1E6-E614-4BC5-B38C-7B8BFD2229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CE16008-90E9-4F64-8B6F-28D2805EE34C}">
      <dgm:prSet phldrT="[Text]"/>
      <dgm:spPr/>
      <dgm:t>
        <a:bodyPr/>
        <a:lstStyle/>
        <a:p>
          <a:r>
            <a:rPr lang="en-GB"/>
            <a:t>Site Manager</a:t>
          </a:r>
        </a:p>
      </dgm:t>
    </dgm:pt>
    <dgm:pt modelId="{060800A1-F3A2-47B7-BFEC-CE0B45E71ADC}" type="parTrans" cxnId="{8A7D5A78-587F-425F-9EE5-8F40C5717547}">
      <dgm:prSet/>
      <dgm:spPr/>
      <dgm:t>
        <a:bodyPr/>
        <a:lstStyle/>
        <a:p>
          <a:endParaRPr lang="en-GB"/>
        </a:p>
      </dgm:t>
    </dgm:pt>
    <dgm:pt modelId="{DD1DFE23-B70D-4FA2-8B02-52B66C0D79AB}" type="sibTrans" cxnId="{8A7D5A78-587F-425F-9EE5-8F40C5717547}">
      <dgm:prSet/>
      <dgm:spPr/>
      <dgm:t>
        <a:bodyPr/>
        <a:lstStyle/>
        <a:p>
          <a:endParaRPr lang="en-GB"/>
        </a:p>
      </dgm:t>
    </dgm:pt>
    <dgm:pt modelId="{7EA8A16F-5297-4299-8BCB-0859ECE03354}" type="asst">
      <dgm:prSet phldrT="[Text]"/>
      <dgm:spPr/>
      <dgm:t>
        <a:bodyPr/>
        <a:lstStyle/>
        <a:p>
          <a:r>
            <a:rPr lang="en-GB"/>
            <a:t>Site Administrator</a:t>
          </a:r>
        </a:p>
      </dgm:t>
    </dgm:pt>
    <dgm:pt modelId="{33741383-E5DC-4520-BACB-2559244055B2}" type="parTrans" cxnId="{EE0F77A7-C2F1-4849-A21F-DBF52B27ACEA}">
      <dgm:prSet/>
      <dgm:spPr/>
      <dgm:t>
        <a:bodyPr/>
        <a:lstStyle/>
        <a:p>
          <a:endParaRPr lang="en-GB"/>
        </a:p>
      </dgm:t>
    </dgm:pt>
    <dgm:pt modelId="{F006D8AA-9E0C-42EF-A9D4-E5122E5E985B}" type="sibTrans" cxnId="{EE0F77A7-C2F1-4849-A21F-DBF52B27ACEA}">
      <dgm:prSet/>
      <dgm:spPr/>
      <dgm:t>
        <a:bodyPr/>
        <a:lstStyle/>
        <a:p>
          <a:endParaRPr lang="en-GB"/>
        </a:p>
      </dgm:t>
    </dgm:pt>
    <dgm:pt modelId="{86F753D4-B2AE-41D1-8939-0F4D8E90D387}">
      <dgm:prSet phldrT="[Text]"/>
      <dgm:spPr/>
      <dgm:t>
        <a:bodyPr/>
        <a:lstStyle/>
        <a:p>
          <a:r>
            <a:rPr lang="en-GB"/>
            <a:t>Senior Shift Supervisor</a:t>
          </a:r>
        </a:p>
      </dgm:t>
    </dgm:pt>
    <dgm:pt modelId="{DE316DEE-3561-451D-9F4E-69E2709302D0}" type="parTrans" cxnId="{D08C16C5-F309-46C5-9D4C-04A68F620E92}">
      <dgm:prSet/>
      <dgm:spPr/>
      <dgm:t>
        <a:bodyPr/>
        <a:lstStyle/>
        <a:p>
          <a:endParaRPr lang="en-GB"/>
        </a:p>
      </dgm:t>
    </dgm:pt>
    <dgm:pt modelId="{D5A44F75-4B60-420F-9F0D-B4E0B6ED7729}" type="sibTrans" cxnId="{D08C16C5-F309-46C5-9D4C-04A68F620E92}">
      <dgm:prSet/>
      <dgm:spPr/>
      <dgm:t>
        <a:bodyPr/>
        <a:lstStyle/>
        <a:p>
          <a:endParaRPr lang="en-GB"/>
        </a:p>
      </dgm:t>
    </dgm:pt>
    <dgm:pt modelId="{AAD5C777-EAFE-4F4D-9A17-0DDD94382E72}">
      <dgm:prSet phldrT="[Text]"/>
      <dgm:spPr/>
      <dgm:t>
        <a:bodyPr/>
        <a:lstStyle/>
        <a:p>
          <a:r>
            <a:rPr lang="en-GB"/>
            <a:t>Maintenance Supervisor</a:t>
          </a:r>
        </a:p>
      </dgm:t>
    </dgm:pt>
    <dgm:pt modelId="{23640776-7BA6-4E75-B423-FF6CFFFC5BDA}" type="parTrans" cxnId="{2166253B-F5C9-4D29-9C54-49472608B148}">
      <dgm:prSet/>
      <dgm:spPr/>
      <dgm:t>
        <a:bodyPr/>
        <a:lstStyle/>
        <a:p>
          <a:endParaRPr lang="en-GB"/>
        </a:p>
      </dgm:t>
    </dgm:pt>
    <dgm:pt modelId="{7F0B94E6-A5CC-4DF6-A265-90B25E9F7E4A}" type="sibTrans" cxnId="{2166253B-F5C9-4D29-9C54-49472608B148}">
      <dgm:prSet/>
      <dgm:spPr/>
      <dgm:t>
        <a:bodyPr/>
        <a:lstStyle/>
        <a:p>
          <a:endParaRPr lang="en-GB"/>
        </a:p>
      </dgm:t>
    </dgm:pt>
    <dgm:pt modelId="{660A6FE7-9D3F-4DF4-B5F6-D243C7333DC0}">
      <dgm:prSet/>
      <dgm:spPr/>
      <dgm:t>
        <a:bodyPr/>
        <a:lstStyle/>
        <a:p>
          <a:r>
            <a:rPr lang="en-GB"/>
            <a:t>Manufacturing Team</a:t>
          </a:r>
        </a:p>
      </dgm:t>
    </dgm:pt>
    <dgm:pt modelId="{AD8C17E3-AEAE-448B-95A4-F2818837AC42}" type="parTrans" cxnId="{66BFE5CA-30B8-4EB9-985F-8CF125C65209}">
      <dgm:prSet/>
      <dgm:spPr/>
      <dgm:t>
        <a:bodyPr/>
        <a:lstStyle/>
        <a:p>
          <a:endParaRPr lang="en-GB"/>
        </a:p>
      </dgm:t>
    </dgm:pt>
    <dgm:pt modelId="{FC422652-CBCE-4C3A-829A-9D38A0102150}" type="sibTrans" cxnId="{66BFE5CA-30B8-4EB9-985F-8CF125C65209}">
      <dgm:prSet/>
      <dgm:spPr/>
      <dgm:t>
        <a:bodyPr/>
        <a:lstStyle/>
        <a:p>
          <a:endParaRPr lang="en-GB"/>
        </a:p>
      </dgm:t>
    </dgm:pt>
    <dgm:pt modelId="{A9AA48AF-FB16-431A-8EB0-0C853B209649}">
      <dgm:prSet/>
      <dgm:spPr/>
      <dgm:t>
        <a:bodyPr/>
        <a:lstStyle/>
        <a:p>
          <a:r>
            <a:rPr lang="en-GB"/>
            <a:t>Engineering Team</a:t>
          </a:r>
        </a:p>
      </dgm:t>
    </dgm:pt>
    <dgm:pt modelId="{DFB7DABC-66CD-4367-8B26-DF04F183C360}" type="parTrans" cxnId="{42C5062E-645A-401B-93ED-281A295815CA}">
      <dgm:prSet/>
      <dgm:spPr/>
      <dgm:t>
        <a:bodyPr/>
        <a:lstStyle/>
        <a:p>
          <a:endParaRPr lang="en-GB"/>
        </a:p>
      </dgm:t>
    </dgm:pt>
    <dgm:pt modelId="{7933F560-A001-43D7-90FE-88EB7E9CA1BD}" type="sibTrans" cxnId="{42C5062E-645A-401B-93ED-281A295815CA}">
      <dgm:prSet/>
      <dgm:spPr/>
      <dgm:t>
        <a:bodyPr/>
        <a:lstStyle/>
        <a:p>
          <a:endParaRPr lang="en-GB"/>
        </a:p>
      </dgm:t>
    </dgm:pt>
    <dgm:pt modelId="{EBD60090-29FD-4253-8D8C-C167AAE30464}" type="pres">
      <dgm:prSet presAssocID="{AA1BE1E6-E614-4BC5-B38C-7B8BFD2229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2235DC1-8E13-4895-9E7E-14E250C1D5DE}" type="pres">
      <dgm:prSet presAssocID="{9CE16008-90E9-4F64-8B6F-28D2805EE34C}" presName="hierRoot1" presStyleCnt="0">
        <dgm:presLayoutVars>
          <dgm:hierBranch val="init"/>
        </dgm:presLayoutVars>
      </dgm:prSet>
      <dgm:spPr/>
    </dgm:pt>
    <dgm:pt modelId="{AAE203DE-F65F-4906-AB2C-34A3E7E081A5}" type="pres">
      <dgm:prSet presAssocID="{9CE16008-90E9-4F64-8B6F-28D2805EE34C}" presName="rootComposite1" presStyleCnt="0"/>
      <dgm:spPr/>
    </dgm:pt>
    <dgm:pt modelId="{22F96F87-F151-4C9A-AC58-B8523283041B}" type="pres">
      <dgm:prSet presAssocID="{9CE16008-90E9-4F64-8B6F-28D2805EE34C}" presName="rootText1" presStyleLbl="node0" presStyleIdx="0" presStyleCnt="1">
        <dgm:presLayoutVars>
          <dgm:chPref val="3"/>
        </dgm:presLayoutVars>
      </dgm:prSet>
      <dgm:spPr/>
    </dgm:pt>
    <dgm:pt modelId="{A0130C51-6463-46DB-A50C-990D89F3A461}" type="pres">
      <dgm:prSet presAssocID="{9CE16008-90E9-4F64-8B6F-28D2805EE34C}" presName="rootConnector1" presStyleLbl="node1" presStyleIdx="0" presStyleCnt="0"/>
      <dgm:spPr/>
    </dgm:pt>
    <dgm:pt modelId="{895520B8-5E22-4B4B-B25C-AEAE945B0F68}" type="pres">
      <dgm:prSet presAssocID="{9CE16008-90E9-4F64-8B6F-28D2805EE34C}" presName="hierChild2" presStyleCnt="0"/>
      <dgm:spPr/>
    </dgm:pt>
    <dgm:pt modelId="{A6AAD1AE-8B93-4DE0-AA1F-E3B7ABD86C5B}" type="pres">
      <dgm:prSet presAssocID="{DE316DEE-3561-451D-9F4E-69E2709302D0}" presName="Name37" presStyleLbl="parChTrans1D2" presStyleIdx="0" presStyleCnt="3"/>
      <dgm:spPr/>
    </dgm:pt>
    <dgm:pt modelId="{47F82BE9-D8FD-4744-B1B7-0A463A9048E5}" type="pres">
      <dgm:prSet presAssocID="{86F753D4-B2AE-41D1-8939-0F4D8E90D387}" presName="hierRoot2" presStyleCnt="0">
        <dgm:presLayoutVars>
          <dgm:hierBranch val="init"/>
        </dgm:presLayoutVars>
      </dgm:prSet>
      <dgm:spPr/>
    </dgm:pt>
    <dgm:pt modelId="{F77270A9-634F-4F18-9B01-9997F7FECFAF}" type="pres">
      <dgm:prSet presAssocID="{86F753D4-B2AE-41D1-8939-0F4D8E90D387}" presName="rootComposite" presStyleCnt="0"/>
      <dgm:spPr/>
    </dgm:pt>
    <dgm:pt modelId="{0FEB1C76-D958-4410-B15B-88EB0107E9CA}" type="pres">
      <dgm:prSet presAssocID="{86F753D4-B2AE-41D1-8939-0F4D8E90D387}" presName="rootText" presStyleLbl="node2" presStyleIdx="0" presStyleCnt="2">
        <dgm:presLayoutVars>
          <dgm:chPref val="3"/>
        </dgm:presLayoutVars>
      </dgm:prSet>
      <dgm:spPr/>
    </dgm:pt>
    <dgm:pt modelId="{2916CDF5-60A0-4F93-BF13-7F094B727E52}" type="pres">
      <dgm:prSet presAssocID="{86F753D4-B2AE-41D1-8939-0F4D8E90D387}" presName="rootConnector" presStyleLbl="node2" presStyleIdx="0" presStyleCnt="2"/>
      <dgm:spPr/>
    </dgm:pt>
    <dgm:pt modelId="{5D7143B8-2881-40DB-B205-750743C8A010}" type="pres">
      <dgm:prSet presAssocID="{86F753D4-B2AE-41D1-8939-0F4D8E90D387}" presName="hierChild4" presStyleCnt="0"/>
      <dgm:spPr/>
    </dgm:pt>
    <dgm:pt modelId="{8B5762DE-C2EE-487E-9333-3043CD9F94E9}" type="pres">
      <dgm:prSet presAssocID="{AD8C17E3-AEAE-448B-95A4-F2818837AC42}" presName="Name37" presStyleLbl="parChTrans1D3" presStyleIdx="0" presStyleCnt="2"/>
      <dgm:spPr/>
    </dgm:pt>
    <dgm:pt modelId="{16906C56-1B94-411F-B690-7E14A6627F5B}" type="pres">
      <dgm:prSet presAssocID="{660A6FE7-9D3F-4DF4-B5F6-D243C7333DC0}" presName="hierRoot2" presStyleCnt="0">
        <dgm:presLayoutVars>
          <dgm:hierBranch val="init"/>
        </dgm:presLayoutVars>
      </dgm:prSet>
      <dgm:spPr/>
    </dgm:pt>
    <dgm:pt modelId="{350642EE-4A81-4EEF-B390-D7031EE8E437}" type="pres">
      <dgm:prSet presAssocID="{660A6FE7-9D3F-4DF4-B5F6-D243C7333DC0}" presName="rootComposite" presStyleCnt="0"/>
      <dgm:spPr/>
    </dgm:pt>
    <dgm:pt modelId="{A4F6D9DC-15AB-4BC0-8502-A56BA90A74D3}" type="pres">
      <dgm:prSet presAssocID="{660A6FE7-9D3F-4DF4-B5F6-D243C7333DC0}" presName="rootText" presStyleLbl="node3" presStyleIdx="0" presStyleCnt="2">
        <dgm:presLayoutVars>
          <dgm:chPref val="3"/>
        </dgm:presLayoutVars>
      </dgm:prSet>
      <dgm:spPr/>
    </dgm:pt>
    <dgm:pt modelId="{A9FD1C4F-15CB-4834-8888-E5CDFB323B77}" type="pres">
      <dgm:prSet presAssocID="{660A6FE7-9D3F-4DF4-B5F6-D243C7333DC0}" presName="rootConnector" presStyleLbl="node3" presStyleIdx="0" presStyleCnt="2"/>
      <dgm:spPr/>
    </dgm:pt>
    <dgm:pt modelId="{012B7F80-A623-43C1-923B-4F609F881EB8}" type="pres">
      <dgm:prSet presAssocID="{660A6FE7-9D3F-4DF4-B5F6-D243C7333DC0}" presName="hierChild4" presStyleCnt="0"/>
      <dgm:spPr/>
    </dgm:pt>
    <dgm:pt modelId="{B200A514-616B-4024-A15B-27367FAE4987}" type="pres">
      <dgm:prSet presAssocID="{660A6FE7-9D3F-4DF4-B5F6-D243C7333DC0}" presName="hierChild5" presStyleCnt="0"/>
      <dgm:spPr/>
    </dgm:pt>
    <dgm:pt modelId="{2D60312E-C249-4B6B-9B83-04D5D99DD29C}" type="pres">
      <dgm:prSet presAssocID="{86F753D4-B2AE-41D1-8939-0F4D8E90D387}" presName="hierChild5" presStyleCnt="0"/>
      <dgm:spPr/>
    </dgm:pt>
    <dgm:pt modelId="{8126C13B-6912-4F46-A577-5588107C9946}" type="pres">
      <dgm:prSet presAssocID="{23640776-7BA6-4E75-B423-FF6CFFFC5BDA}" presName="Name37" presStyleLbl="parChTrans1D2" presStyleIdx="1" presStyleCnt="3"/>
      <dgm:spPr/>
    </dgm:pt>
    <dgm:pt modelId="{D95BFD2C-7A7E-4BBD-9DDA-7A56B77AF06D}" type="pres">
      <dgm:prSet presAssocID="{AAD5C777-EAFE-4F4D-9A17-0DDD94382E72}" presName="hierRoot2" presStyleCnt="0">
        <dgm:presLayoutVars>
          <dgm:hierBranch val="init"/>
        </dgm:presLayoutVars>
      </dgm:prSet>
      <dgm:spPr/>
    </dgm:pt>
    <dgm:pt modelId="{F9608A02-93E7-4CBC-8A42-418E2C5DD114}" type="pres">
      <dgm:prSet presAssocID="{AAD5C777-EAFE-4F4D-9A17-0DDD94382E72}" presName="rootComposite" presStyleCnt="0"/>
      <dgm:spPr/>
    </dgm:pt>
    <dgm:pt modelId="{969E6CD9-7D16-4B51-9AF8-33EB83659A09}" type="pres">
      <dgm:prSet presAssocID="{AAD5C777-EAFE-4F4D-9A17-0DDD94382E72}" presName="rootText" presStyleLbl="node2" presStyleIdx="1" presStyleCnt="2">
        <dgm:presLayoutVars>
          <dgm:chPref val="3"/>
        </dgm:presLayoutVars>
      </dgm:prSet>
      <dgm:spPr/>
    </dgm:pt>
    <dgm:pt modelId="{12474C00-A500-40C3-8E1C-5AF38AA4570F}" type="pres">
      <dgm:prSet presAssocID="{AAD5C777-EAFE-4F4D-9A17-0DDD94382E72}" presName="rootConnector" presStyleLbl="node2" presStyleIdx="1" presStyleCnt="2"/>
      <dgm:spPr/>
    </dgm:pt>
    <dgm:pt modelId="{AF3F8F23-D947-4530-BFC6-51E41F8548C3}" type="pres">
      <dgm:prSet presAssocID="{AAD5C777-EAFE-4F4D-9A17-0DDD94382E72}" presName="hierChild4" presStyleCnt="0"/>
      <dgm:spPr/>
    </dgm:pt>
    <dgm:pt modelId="{BE30384E-DED8-4500-BA65-11C03DF57D2C}" type="pres">
      <dgm:prSet presAssocID="{DFB7DABC-66CD-4367-8B26-DF04F183C360}" presName="Name37" presStyleLbl="parChTrans1D3" presStyleIdx="1" presStyleCnt="2"/>
      <dgm:spPr/>
    </dgm:pt>
    <dgm:pt modelId="{DEAABE87-5D92-478B-8B81-EBA352D763F4}" type="pres">
      <dgm:prSet presAssocID="{A9AA48AF-FB16-431A-8EB0-0C853B209649}" presName="hierRoot2" presStyleCnt="0">
        <dgm:presLayoutVars>
          <dgm:hierBranch val="init"/>
        </dgm:presLayoutVars>
      </dgm:prSet>
      <dgm:spPr/>
    </dgm:pt>
    <dgm:pt modelId="{6208A3CE-ACE4-4BAD-A99F-513986C4F176}" type="pres">
      <dgm:prSet presAssocID="{A9AA48AF-FB16-431A-8EB0-0C853B209649}" presName="rootComposite" presStyleCnt="0"/>
      <dgm:spPr/>
    </dgm:pt>
    <dgm:pt modelId="{C1EE37C3-8854-4007-8BAD-5124BDDFEC81}" type="pres">
      <dgm:prSet presAssocID="{A9AA48AF-FB16-431A-8EB0-0C853B209649}" presName="rootText" presStyleLbl="node3" presStyleIdx="1" presStyleCnt="2">
        <dgm:presLayoutVars>
          <dgm:chPref val="3"/>
        </dgm:presLayoutVars>
      </dgm:prSet>
      <dgm:spPr/>
    </dgm:pt>
    <dgm:pt modelId="{50598FAA-867E-499E-9F67-ACF8B8F9CBC2}" type="pres">
      <dgm:prSet presAssocID="{A9AA48AF-FB16-431A-8EB0-0C853B209649}" presName="rootConnector" presStyleLbl="node3" presStyleIdx="1" presStyleCnt="2"/>
      <dgm:spPr/>
    </dgm:pt>
    <dgm:pt modelId="{200EBF43-B5F3-4AFC-916C-5474A4528B56}" type="pres">
      <dgm:prSet presAssocID="{A9AA48AF-FB16-431A-8EB0-0C853B209649}" presName="hierChild4" presStyleCnt="0"/>
      <dgm:spPr/>
    </dgm:pt>
    <dgm:pt modelId="{5D75752E-C863-402E-B359-B92815F9A30E}" type="pres">
      <dgm:prSet presAssocID="{A9AA48AF-FB16-431A-8EB0-0C853B209649}" presName="hierChild5" presStyleCnt="0"/>
      <dgm:spPr/>
    </dgm:pt>
    <dgm:pt modelId="{8D4E4D41-5E31-42C8-B02C-A22DF638FAA4}" type="pres">
      <dgm:prSet presAssocID="{AAD5C777-EAFE-4F4D-9A17-0DDD94382E72}" presName="hierChild5" presStyleCnt="0"/>
      <dgm:spPr/>
    </dgm:pt>
    <dgm:pt modelId="{70364249-86E6-4876-A5AF-8BDAC4C7B803}" type="pres">
      <dgm:prSet presAssocID="{9CE16008-90E9-4F64-8B6F-28D2805EE34C}" presName="hierChild3" presStyleCnt="0"/>
      <dgm:spPr/>
    </dgm:pt>
    <dgm:pt modelId="{B72AE406-2E08-403E-A015-F2700D0974DD}" type="pres">
      <dgm:prSet presAssocID="{33741383-E5DC-4520-BACB-2559244055B2}" presName="Name111" presStyleLbl="parChTrans1D2" presStyleIdx="2" presStyleCnt="3"/>
      <dgm:spPr/>
    </dgm:pt>
    <dgm:pt modelId="{36D7B8A7-EF03-42EB-B151-5541421BCD79}" type="pres">
      <dgm:prSet presAssocID="{7EA8A16F-5297-4299-8BCB-0859ECE03354}" presName="hierRoot3" presStyleCnt="0">
        <dgm:presLayoutVars>
          <dgm:hierBranch val="init"/>
        </dgm:presLayoutVars>
      </dgm:prSet>
      <dgm:spPr/>
    </dgm:pt>
    <dgm:pt modelId="{6F540E16-EB70-4A52-A07D-F42BA5728F47}" type="pres">
      <dgm:prSet presAssocID="{7EA8A16F-5297-4299-8BCB-0859ECE03354}" presName="rootComposite3" presStyleCnt="0"/>
      <dgm:spPr/>
    </dgm:pt>
    <dgm:pt modelId="{EC15EEA0-EFD0-4DE8-8B9B-022FA4062712}" type="pres">
      <dgm:prSet presAssocID="{7EA8A16F-5297-4299-8BCB-0859ECE03354}" presName="rootText3" presStyleLbl="asst1" presStyleIdx="0" presStyleCnt="1">
        <dgm:presLayoutVars>
          <dgm:chPref val="3"/>
        </dgm:presLayoutVars>
      </dgm:prSet>
      <dgm:spPr/>
    </dgm:pt>
    <dgm:pt modelId="{C9098BD0-3BF7-43A5-AE17-C8D65E4B9FB8}" type="pres">
      <dgm:prSet presAssocID="{7EA8A16F-5297-4299-8BCB-0859ECE03354}" presName="rootConnector3" presStyleLbl="asst1" presStyleIdx="0" presStyleCnt="1"/>
      <dgm:spPr/>
    </dgm:pt>
    <dgm:pt modelId="{4B6B9B64-FF36-4CA5-8FCF-A4570ED35EAC}" type="pres">
      <dgm:prSet presAssocID="{7EA8A16F-5297-4299-8BCB-0859ECE03354}" presName="hierChild6" presStyleCnt="0"/>
      <dgm:spPr/>
    </dgm:pt>
    <dgm:pt modelId="{0C85B8B4-2D62-4C27-BD99-234C64FB5BB3}" type="pres">
      <dgm:prSet presAssocID="{7EA8A16F-5297-4299-8BCB-0859ECE03354}" presName="hierChild7" presStyleCnt="0"/>
      <dgm:spPr/>
    </dgm:pt>
  </dgm:ptLst>
  <dgm:cxnLst>
    <dgm:cxn modelId="{2D61CC0E-D6C7-4A13-89F4-357D7F01CA47}" type="presOf" srcId="{7EA8A16F-5297-4299-8BCB-0859ECE03354}" destId="{C9098BD0-3BF7-43A5-AE17-C8D65E4B9FB8}" srcOrd="1" destOrd="0" presId="urn:microsoft.com/office/officeart/2005/8/layout/orgChart1"/>
    <dgm:cxn modelId="{93A99C10-127C-4975-97DA-A282C4851D95}" type="presOf" srcId="{9CE16008-90E9-4F64-8B6F-28D2805EE34C}" destId="{A0130C51-6463-46DB-A50C-990D89F3A461}" srcOrd="1" destOrd="0" presId="urn:microsoft.com/office/officeart/2005/8/layout/orgChart1"/>
    <dgm:cxn modelId="{3E841914-16E5-4D1A-AF21-B90CD8293120}" type="presOf" srcId="{AAD5C777-EAFE-4F4D-9A17-0DDD94382E72}" destId="{12474C00-A500-40C3-8E1C-5AF38AA4570F}" srcOrd="1" destOrd="0" presId="urn:microsoft.com/office/officeart/2005/8/layout/orgChart1"/>
    <dgm:cxn modelId="{E0256C17-2F18-4FCC-8250-DACC9420DF66}" type="presOf" srcId="{DE316DEE-3561-451D-9F4E-69E2709302D0}" destId="{A6AAD1AE-8B93-4DE0-AA1F-E3B7ABD86C5B}" srcOrd="0" destOrd="0" presId="urn:microsoft.com/office/officeart/2005/8/layout/orgChart1"/>
    <dgm:cxn modelId="{42C5062E-645A-401B-93ED-281A295815CA}" srcId="{AAD5C777-EAFE-4F4D-9A17-0DDD94382E72}" destId="{A9AA48AF-FB16-431A-8EB0-0C853B209649}" srcOrd="0" destOrd="0" parTransId="{DFB7DABC-66CD-4367-8B26-DF04F183C360}" sibTransId="{7933F560-A001-43D7-90FE-88EB7E9CA1BD}"/>
    <dgm:cxn modelId="{99D91A35-F282-4F49-930C-699BF48C624B}" type="presOf" srcId="{86F753D4-B2AE-41D1-8939-0F4D8E90D387}" destId="{2916CDF5-60A0-4F93-BF13-7F094B727E52}" srcOrd="1" destOrd="0" presId="urn:microsoft.com/office/officeart/2005/8/layout/orgChart1"/>
    <dgm:cxn modelId="{2166253B-F5C9-4D29-9C54-49472608B148}" srcId="{9CE16008-90E9-4F64-8B6F-28D2805EE34C}" destId="{AAD5C777-EAFE-4F4D-9A17-0DDD94382E72}" srcOrd="2" destOrd="0" parTransId="{23640776-7BA6-4E75-B423-FF6CFFFC5BDA}" sibTransId="{7F0B94E6-A5CC-4DF6-A265-90B25E9F7E4A}"/>
    <dgm:cxn modelId="{8A7D5A78-587F-425F-9EE5-8F40C5717547}" srcId="{AA1BE1E6-E614-4BC5-B38C-7B8BFD222967}" destId="{9CE16008-90E9-4F64-8B6F-28D2805EE34C}" srcOrd="0" destOrd="0" parTransId="{060800A1-F3A2-47B7-BFEC-CE0B45E71ADC}" sibTransId="{DD1DFE23-B70D-4FA2-8B02-52B66C0D79AB}"/>
    <dgm:cxn modelId="{CD4A6C7E-727E-454F-BAB0-841E48E36268}" type="presOf" srcId="{AD8C17E3-AEAE-448B-95A4-F2818837AC42}" destId="{8B5762DE-C2EE-487E-9333-3043CD9F94E9}" srcOrd="0" destOrd="0" presId="urn:microsoft.com/office/officeart/2005/8/layout/orgChart1"/>
    <dgm:cxn modelId="{57FD199C-78E0-4CB8-A42C-EA352D221EF6}" type="presOf" srcId="{A9AA48AF-FB16-431A-8EB0-0C853B209649}" destId="{C1EE37C3-8854-4007-8BAD-5124BDDFEC81}" srcOrd="0" destOrd="0" presId="urn:microsoft.com/office/officeart/2005/8/layout/orgChart1"/>
    <dgm:cxn modelId="{07CD6E9C-D67C-4937-A93D-C572D4087210}" type="presOf" srcId="{23640776-7BA6-4E75-B423-FF6CFFFC5BDA}" destId="{8126C13B-6912-4F46-A577-5588107C9946}" srcOrd="0" destOrd="0" presId="urn:microsoft.com/office/officeart/2005/8/layout/orgChart1"/>
    <dgm:cxn modelId="{EE0F77A7-C2F1-4849-A21F-DBF52B27ACEA}" srcId="{9CE16008-90E9-4F64-8B6F-28D2805EE34C}" destId="{7EA8A16F-5297-4299-8BCB-0859ECE03354}" srcOrd="0" destOrd="0" parTransId="{33741383-E5DC-4520-BACB-2559244055B2}" sibTransId="{F006D8AA-9E0C-42EF-A9D4-E5122E5E985B}"/>
    <dgm:cxn modelId="{3477ECA8-ABD3-4990-9F06-BE569A97F16E}" type="presOf" srcId="{86F753D4-B2AE-41D1-8939-0F4D8E90D387}" destId="{0FEB1C76-D958-4410-B15B-88EB0107E9CA}" srcOrd="0" destOrd="0" presId="urn:microsoft.com/office/officeart/2005/8/layout/orgChart1"/>
    <dgm:cxn modelId="{AECFBAAC-4D77-4FF7-92C8-1D4841E8A3D7}" type="presOf" srcId="{660A6FE7-9D3F-4DF4-B5F6-D243C7333DC0}" destId="{A4F6D9DC-15AB-4BC0-8502-A56BA90A74D3}" srcOrd="0" destOrd="0" presId="urn:microsoft.com/office/officeart/2005/8/layout/orgChart1"/>
    <dgm:cxn modelId="{1B7EB3B9-0376-4691-B1BD-5E2C1D65D3AD}" type="presOf" srcId="{A9AA48AF-FB16-431A-8EB0-0C853B209649}" destId="{50598FAA-867E-499E-9F67-ACF8B8F9CBC2}" srcOrd="1" destOrd="0" presId="urn:microsoft.com/office/officeart/2005/8/layout/orgChart1"/>
    <dgm:cxn modelId="{88F09BBA-34B7-499E-BFE6-B4757F3DA97E}" type="presOf" srcId="{AA1BE1E6-E614-4BC5-B38C-7B8BFD222967}" destId="{EBD60090-29FD-4253-8D8C-C167AAE30464}" srcOrd="0" destOrd="0" presId="urn:microsoft.com/office/officeart/2005/8/layout/orgChart1"/>
    <dgm:cxn modelId="{CAEED6BA-1784-42F1-B3F2-93535230D449}" type="presOf" srcId="{AAD5C777-EAFE-4F4D-9A17-0DDD94382E72}" destId="{969E6CD9-7D16-4B51-9AF8-33EB83659A09}" srcOrd="0" destOrd="0" presId="urn:microsoft.com/office/officeart/2005/8/layout/orgChart1"/>
    <dgm:cxn modelId="{C14E8CBB-DF6E-46E0-95EE-22FCE422099F}" type="presOf" srcId="{33741383-E5DC-4520-BACB-2559244055B2}" destId="{B72AE406-2E08-403E-A015-F2700D0974DD}" srcOrd="0" destOrd="0" presId="urn:microsoft.com/office/officeart/2005/8/layout/orgChart1"/>
    <dgm:cxn modelId="{D08C16C5-F309-46C5-9D4C-04A68F620E92}" srcId="{9CE16008-90E9-4F64-8B6F-28D2805EE34C}" destId="{86F753D4-B2AE-41D1-8939-0F4D8E90D387}" srcOrd="1" destOrd="0" parTransId="{DE316DEE-3561-451D-9F4E-69E2709302D0}" sibTransId="{D5A44F75-4B60-420F-9F0D-B4E0B6ED7729}"/>
    <dgm:cxn modelId="{66BFE5CA-30B8-4EB9-985F-8CF125C65209}" srcId="{86F753D4-B2AE-41D1-8939-0F4D8E90D387}" destId="{660A6FE7-9D3F-4DF4-B5F6-D243C7333DC0}" srcOrd="0" destOrd="0" parTransId="{AD8C17E3-AEAE-448B-95A4-F2818837AC42}" sibTransId="{FC422652-CBCE-4C3A-829A-9D38A0102150}"/>
    <dgm:cxn modelId="{12698FD5-9689-460F-90EE-013AB5AEEEB1}" type="presOf" srcId="{9CE16008-90E9-4F64-8B6F-28D2805EE34C}" destId="{22F96F87-F151-4C9A-AC58-B8523283041B}" srcOrd="0" destOrd="0" presId="urn:microsoft.com/office/officeart/2005/8/layout/orgChart1"/>
    <dgm:cxn modelId="{E0359AE0-7CD1-4A44-A5FE-3896C754027F}" type="presOf" srcId="{DFB7DABC-66CD-4367-8B26-DF04F183C360}" destId="{BE30384E-DED8-4500-BA65-11C03DF57D2C}" srcOrd="0" destOrd="0" presId="urn:microsoft.com/office/officeart/2005/8/layout/orgChart1"/>
    <dgm:cxn modelId="{45187DE1-D3D0-4AAD-B67D-A34EBB0F2990}" type="presOf" srcId="{660A6FE7-9D3F-4DF4-B5F6-D243C7333DC0}" destId="{A9FD1C4F-15CB-4834-8888-E5CDFB323B77}" srcOrd="1" destOrd="0" presId="urn:microsoft.com/office/officeart/2005/8/layout/orgChart1"/>
    <dgm:cxn modelId="{BFFFCDFE-FD96-40DA-BA59-1735064AEA14}" type="presOf" srcId="{7EA8A16F-5297-4299-8BCB-0859ECE03354}" destId="{EC15EEA0-EFD0-4DE8-8B9B-022FA4062712}" srcOrd="0" destOrd="0" presId="urn:microsoft.com/office/officeart/2005/8/layout/orgChart1"/>
    <dgm:cxn modelId="{CD2A0643-50C5-4CAF-B612-8F21FCAB5EE6}" type="presParOf" srcId="{EBD60090-29FD-4253-8D8C-C167AAE30464}" destId="{32235DC1-8E13-4895-9E7E-14E250C1D5DE}" srcOrd="0" destOrd="0" presId="urn:microsoft.com/office/officeart/2005/8/layout/orgChart1"/>
    <dgm:cxn modelId="{E32E6C8C-76AE-4EA5-A635-880C0E20BBB3}" type="presParOf" srcId="{32235DC1-8E13-4895-9E7E-14E250C1D5DE}" destId="{AAE203DE-F65F-4906-AB2C-34A3E7E081A5}" srcOrd="0" destOrd="0" presId="urn:microsoft.com/office/officeart/2005/8/layout/orgChart1"/>
    <dgm:cxn modelId="{8293E50C-49F6-46C6-B763-C2B7963324A2}" type="presParOf" srcId="{AAE203DE-F65F-4906-AB2C-34A3E7E081A5}" destId="{22F96F87-F151-4C9A-AC58-B8523283041B}" srcOrd="0" destOrd="0" presId="urn:microsoft.com/office/officeart/2005/8/layout/orgChart1"/>
    <dgm:cxn modelId="{374B0ACB-47CF-44F3-852B-B9795F592D84}" type="presParOf" srcId="{AAE203DE-F65F-4906-AB2C-34A3E7E081A5}" destId="{A0130C51-6463-46DB-A50C-990D89F3A461}" srcOrd="1" destOrd="0" presId="urn:microsoft.com/office/officeart/2005/8/layout/orgChart1"/>
    <dgm:cxn modelId="{B042C68E-EB70-4B57-8DF8-E7121875C83C}" type="presParOf" srcId="{32235DC1-8E13-4895-9E7E-14E250C1D5DE}" destId="{895520B8-5E22-4B4B-B25C-AEAE945B0F68}" srcOrd="1" destOrd="0" presId="urn:microsoft.com/office/officeart/2005/8/layout/orgChart1"/>
    <dgm:cxn modelId="{F14F1A25-702E-4408-B4D0-503C8DA92629}" type="presParOf" srcId="{895520B8-5E22-4B4B-B25C-AEAE945B0F68}" destId="{A6AAD1AE-8B93-4DE0-AA1F-E3B7ABD86C5B}" srcOrd="0" destOrd="0" presId="urn:microsoft.com/office/officeart/2005/8/layout/orgChart1"/>
    <dgm:cxn modelId="{29F1A8FA-6F14-41E0-9BC9-7747A8784BA7}" type="presParOf" srcId="{895520B8-5E22-4B4B-B25C-AEAE945B0F68}" destId="{47F82BE9-D8FD-4744-B1B7-0A463A9048E5}" srcOrd="1" destOrd="0" presId="urn:microsoft.com/office/officeart/2005/8/layout/orgChart1"/>
    <dgm:cxn modelId="{7803526E-8363-41EE-AB59-5B89657090C6}" type="presParOf" srcId="{47F82BE9-D8FD-4744-B1B7-0A463A9048E5}" destId="{F77270A9-634F-4F18-9B01-9997F7FECFAF}" srcOrd="0" destOrd="0" presId="urn:microsoft.com/office/officeart/2005/8/layout/orgChart1"/>
    <dgm:cxn modelId="{C68124E2-F5F8-488A-87F4-217A72C54EEE}" type="presParOf" srcId="{F77270A9-634F-4F18-9B01-9997F7FECFAF}" destId="{0FEB1C76-D958-4410-B15B-88EB0107E9CA}" srcOrd="0" destOrd="0" presId="urn:microsoft.com/office/officeart/2005/8/layout/orgChart1"/>
    <dgm:cxn modelId="{1269CF69-05DB-468D-8719-B5A4058353F4}" type="presParOf" srcId="{F77270A9-634F-4F18-9B01-9997F7FECFAF}" destId="{2916CDF5-60A0-4F93-BF13-7F094B727E52}" srcOrd="1" destOrd="0" presId="urn:microsoft.com/office/officeart/2005/8/layout/orgChart1"/>
    <dgm:cxn modelId="{13FA059E-82D2-4572-A75B-761100E00DAB}" type="presParOf" srcId="{47F82BE9-D8FD-4744-B1B7-0A463A9048E5}" destId="{5D7143B8-2881-40DB-B205-750743C8A010}" srcOrd="1" destOrd="0" presId="urn:microsoft.com/office/officeart/2005/8/layout/orgChart1"/>
    <dgm:cxn modelId="{018E1860-E3BA-4FC3-8E52-023B56312B06}" type="presParOf" srcId="{5D7143B8-2881-40DB-B205-750743C8A010}" destId="{8B5762DE-C2EE-487E-9333-3043CD9F94E9}" srcOrd="0" destOrd="0" presId="urn:microsoft.com/office/officeart/2005/8/layout/orgChart1"/>
    <dgm:cxn modelId="{90628164-4015-4048-B6BF-325AB0BD5615}" type="presParOf" srcId="{5D7143B8-2881-40DB-B205-750743C8A010}" destId="{16906C56-1B94-411F-B690-7E14A6627F5B}" srcOrd="1" destOrd="0" presId="urn:microsoft.com/office/officeart/2005/8/layout/orgChart1"/>
    <dgm:cxn modelId="{B19008AE-E746-4541-BA83-63B67E55459F}" type="presParOf" srcId="{16906C56-1B94-411F-B690-7E14A6627F5B}" destId="{350642EE-4A81-4EEF-B390-D7031EE8E437}" srcOrd="0" destOrd="0" presId="urn:microsoft.com/office/officeart/2005/8/layout/orgChart1"/>
    <dgm:cxn modelId="{8592A96D-DA35-4CF5-93FA-3E3B4A8CE6AC}" type="presParOf" srcId="{350642EE-4A81-4EEF-B390-D7031EE8E437}" destId="{A4F6D9DC-15AB-4BC0-8502-A56BA90A74D3}" srcOrd="0" destOrd="0" presId="urn:microsoft.com/office/officeart/2005/8/layout/orgChart1"/>
    <dgm:cxn modelId="{E63E5793-6CC6-4B2E-A76B-1510CDACA7DD}" type="presParOf" srcId="{350642EE-4A81-4EEF-B390-D7031EE8E437}" destId="{A9FD1C4F-15CB-4834-8888-E5CDFB323B77}" srcOrd="1" destOrd="0" presId="urn:microsoft.com/office/officeart/2005/8/layout/orgChart1"/>
    <dgm:cxn modelId="{E454AD34-13FF-4053-8858-F279E4139B20}" type="presParOf" srcId="{16906C56-1B94-411F-B690-7E14A6627F5B}" destId="{012B7F80-A623-43C1-923B-4F609F881EB8}" srcOrd="1" destOrd="0" presId="urn:microsoft.com/office/officeart/2005/8/layout/orgChart1"/>
    <dgm:cxn modelId="{A90FACEC-5D96-4775-B053-319DD5657494}" type="presParOf" srcId="{16906C56-1B94-411F-B690-7E14A6627F5B}" destId="{B200A514-616B-4024-A15B-27367FAE4987}" srcOrd="2" destOrd="0" presId="urn:microsoft.com/office/officeart/2005/8/layout/orgChart1"/>
    <dgm:cxn modelId="{0E38B327-4276-4718-BC96-261F674D6E5A}" type="presParOf" srcId="{47F82BE9-D8FD-4744-B1B7-0A463A9048E5}" destId="{2D60312E-C249-4B6B-9B83-04D5D99DD29C}" srcOrd="2" destOrd="0" presId="urn:microsoft.com/office/officeart/2005/8/layout/orgChart1"/>
    <dgm:cxn modelId="{E42567D8-0E57-49C4-82AE-D04E6A6A5A28}" type="presParOf" srcId="{895520B8-5E22-4B4B-B25C-AEAE945B0F68}" destId="{8126C13B-6912-4F46-A577-5588107C9946}" srcOrd="2" destOrd="0" presId="urn:microsoft.com/office/officeart/2005/8/layout/orgChart1"/>
    <dgm:cxn modelId="{DB906EA5-7B7C-44E5-8908-08D94211F7E4}" type="presParOf" srcId="{895520B8-5E22-4B4B-B25C-AEAE945B0F68}" destId="{D95BFD2C-7A7E-4BBD-9DDA-7A56B77AF06D}" srcOrd="3" destOrd="0" presId="urn:microsoft.com/office/officeart/2005/8/layout/orgChart1"/>
    <dgm:cxn modelId="{321645E6-BFAF-4FB2-809E-A4583448445A}" type="presParOf" srcId="{D95BFD2C-7A7E-4BBD-9DDA-7A56B77AF06D}" destId="{F9608A02-93E7-4CBC-8A42-418E2C5DD114}" srcOrd="0" destOrd="0" presId="urn:microsoft.com/office/officeart/2005/8/layout/orgChart1"/>
    <dgm:cxn modelId="{0C2D1448-02F1-432C-AE30-0794970BEC3C}" type="presParOf" srcId="{F9608A02-93E7-4CBC-8A42-418E2C5DD114}" destId="{969E6CD9-7D16-4B51-9AF8-33EB83659A09}" srcOrd="0" destOrd="0" presId="urn:microsoft.com/office/officeart/2005/8/layout/orgChart1"/>
    <dgm:cxn modelId="{84799F77-C410-4477-9793-A416497B83FA}" type="presParOf" srcId="{F9608A02-93E7-4CBC-8A42-418E2C5DD114}" destId="{12474C00-A500-40C3-8E1C-5AF38AA4570F}" srcOrd="1" destOrd="0" presId="urn:microsoft.com/office/officeart/2005/8/layout/orgChart1"/>
    <dgm:cxn modelId="{41F72F85-EAEC-43EE-96B0-906D2E6D933C}" type="presParOf" srcId="{D95BFD2C-7A7E-4BBD-9DDA-7A56B77AF06D}" destId="{AF3F8F23-D947-4530-BFC6-51E41F8548C3}" srcOrd="1" destOrd="0" presId="urn:microsoft.com/office/officeart/2005/8/layout/orgChart1"/>
    <dgm:cxn modelId="{5F61D626-A21B-4F5C-BEDF-312B0025A94D}" type="presParOf" srcId="{AF3F8F23-D947-4530-BFC6-51E41F8548C3}" destId="{BE30384E-DED8-4500-BA65-11C03DF57D2C}" srcOrd="0" destOrd="0" presId="urn:microsoft.com/office/officeart/2005/8/layout/orgChart1"/>
    <dgm:cxn modelId="{ACF60449-D2D0-4C1A-B7EC-F3FE4DD4F0C9}" type="presParOf" srcId="{AF3F8F23-D947-4530-BFC6-51E41F8548C3}" destId="{DEAABE87-5D92-478B-8B81-EBA352D763F4}" srcOrd="1" destOrd="0" presId="urn:microsoft.com/office/officeart/2005/8/layout/orgChart1"/>
    <dgm:cxn modelId="{E59122E2-50B4-4347-B608-4E576F740210}" type="presParOf" srcId="{DEAABE87-5D92-478B-8B81-EBA352D763F4}" destId="{6208A3CE-ACE4-4BAD-A99F-513986C4F176}" srcOrd="0" destOrd="0" presId="urn:microsoft.com/office/officeart/2005/8/layout/orgChart1"/>
    <dgm:cxn modelId="{BA0B0BC8-6AF8-4E62-AEF2-B2DDAF3ED62B}" type="presParOf" srcId="{6208A3CE-ACE4-4BAD-A99F-513986C4F176}" destId="{C1EE37C3-8854-4007-8BAD-5124BDDFEC81}" srcOrd="0" destOrd="0" presId="urn:microsoft.com/office/officeart/2005/8/layout/orgChart1"/>
    <dgm:cxn modelId="{C42A65A7-623A-4BD7-9178-6D462F776819}" type="presParOf" srcId="{6208A3CE-ACE4-4BAD-A99F-513986C4F176}" destId="{50598FAA-867E-499E-9F67-ACF8B8F9CBC2}" srcOrd="1" destOrd="0" presId="urn:microsoft.com/office/officeart/2005/8/layout/orgChart1"/>
    <dgm:cxn modelId="{BEF962D7-7ED2-4EDD-BE67-F94A16630E01}" type="presParOf" srcId="{DEAABE87-5D92-478B-8B81-EBA352D763F4}" destId="{200EBF43-B5F3-4AFC-916C-5474A4528B56}" srcOrd="1" destOrd="0" presId="urn:microsoft.com/office/officeart/2005/8/layout/orgChart1"/>
    <dgm:cxn modelId="{F5B5DA5E-3AE4-4DA3-8F7D-88D3ECCBB48D}" type="presParOf" srcId="{DEAABE87-5D92-478B-8B81-EBA352D763F4}" destId="{5D75752E-C863-402E-B359-B92815F9A30E}" srcOrd="2" destOrd="0" presId="urn:microsoft.com/office/officeart/2005/8/layout/orgChart1"/>
    <dgm:cxn modelId="{09DBBFA8-A2FB-4D29-BB02-E6837E965807}" type="presParOf" srcId="{D95BFD2C-7A7E-4BBD-9DDA-7A56B77AF06D}" destId="{8D4E4D41-5E31-42C8-B02C-A22DF638FAA4}" srcOrd="2" destOrd="0" presId="urn:microsoft.com/office/officeart/2005/8/layout/orgChart1"/>
    <dgm:cxn modelId="{E55F9174-EEF9-4F59-8D4B-12C486E540C8}" type="presParOf" srcId="{32235DC1-8E13-4895-9E7E-14E250C1D5DE}" destId="{70364249-86E6-4876-A5AF-8BDAC4C7B803}" srcOrd="2" destOrd="0" presId="urn:microsoft.com/office/officeart/2005/8/layout/orgChart1"/>
    <dgm:cxn modelId="{0CB48AF9-DA69-4136-AB9B-655FDC234529}" type="presParOf" srcId="{70364249-86E6-4876-A5AF-8BDAC4C7B803}" destId="{B72AE406-2E08-403E-A015-F2700D0974DD}" srcOrd="0" destOrd="0" presId="urn:microsoft.com/office/officeart/2005/8/layout/orgChart1"/>
    <dgm:cxn modelId="{97C7CB9C-473B-4412-A1AE-7E441726E719}" type="presParOf" srcId="{70364249-86E6-4876-A5AF-8BDAC4C7B803}" destId="{36D7B8A7-EF03-42EB-B151-5541421BCD79}" srcOrd="1" destOrd="0" presId="urn:microsoft.com/office/officeart/2005/8/layout/orgChart1"/>
    <dgm:cxn modelId="{DC404BB4-2E8E-407D-AD86-50F3330CD800}" type="presParOf" srcId="{36D7B8A7-EF03-42EB-B151-5541421BCD79}" destId="{6F540E16-EB70-4A52-A07D-F42BA5728F47}" srcOrd="0" destOrd="0" presId="urn:microsoft.com/office/officeart/2005/8/layout/orgChart1"/>
    <dgm:cxn modelId="{39B6AF49-65C9-4506-A0E9-DEAD313C641A}" type="presParOf" srcId="{6F540E16-EB70-4A52-A07D-F42BA5728F47}" destId="{EC15EEA0-EFD0-4DE8-8B9B-022FA4062712}" srcOrd="0" destOrd="0" presId="urn:microsoft.com/office/officeart/2005/8/layout/orgChart1"/>
    <dgm:cxn modelId="{22B05DCA-2BA3-4F3A-A0CF-5C8A767A9D0D}" type="presParOf" srcId="{6F540E16-EB70-4A52-A07D-F42BA5728F47}" destId="{C9098BD0-3BF7-43A5-AE17-C8D65E4B9FB8}" srcOrd="1" destOrd="0" presId="urn:microsoft.com/office/officeart/2005/8/layout/orgChart1"/>
    <dgm:cxn modelId="{C431B308-BD7E-4F1B-AFC4-7561AA400101}" type="presParOf" srcId="{36D7B8A7-EF03-42EB-B151-5541421BCD79}" destId="{4B6B9B64-FF36-4CA5-8FCF-A4570ED35EAC}" srcOrd="1" destOrd="0" presId="urn:microsoft.com/office/officeart/2005/8/layout/orgChart1"/>
    <dgm:cxn modelId="{81D367DB-DCD1-4015-A0C1-915B7E3811AC}" type="presParOf" srcId="{36D7B8A7-EF03-42EB-B151-5541421BCD79}" destId="{0C85B8B4-2D62-4C27-BD99-234C64FB5BB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2AE406-2E08-403E-A015-F2700D0974DD}">
      <dsp:nvSpPr>
        <dsp:cNvPr id="0" name=""/>
        <dsp:cNvSpPr/>
      </dsp:nvSpPr>
      <dsp:spPr>
        <a:xfrm>
          <a:off x="2463622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0384E-DED8-4500-BA65-11C03DF57D2C}">
      <dsp:nvSpPr>
        <dsp:cNvPr id="0" name=""/>
        <dsp:cNvSpPr/>
      </dsp:nvSpPr>
      <dsp:spPr>
        <a:xfrm>
          <a:off x="284044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26C13B-6912-4F46-A577-5588107C9946}">
      <dsp:nvSpPr>
        <dsp:cNvPr id="0" name=""/>
        <dsp:cNvSpPr/>
      </dsp:nvSpPr>
      <dsp:spPr>
        <a:xfrm>
          <a:off x="2591255" y="609523"/>
          <a:ext cx="735409" cy="1118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676"/>
              </a:lnTo>
              <a:lnTo>
                <a:pt x="735409" y="990676"/>
              </a:lnTo>
              <a:lnTo>
                <a:pt x="735409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762DE-C2EE-487E-9333-3043CD9F94E9}">
      <dsp:nvSpPr>
        <dsp:cNvPr id="0" name=""/>
        <dsp:cNvSpPr/>
      </dsp:nvSpPr>
      <dsp:spPr>
        <a:xfrm>
          <a:off x="136962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AAD1AE-8B93-4DE0-AA1F-E3B7ABD86C5B}">
      <dsp:nvSpPr>
        <dsp:cNvPr id="0" name=""/>
        <dsp:cNvSpPr/>
      </dsp:nvSpPr>
      <dsp:spPr>
        <a:xfrm>
          <a:off x="1855845" y="609523"/>
          <a:ext cx="735409" cy="1118309"/>
        </a:xfrm>
        <a:custGeom>
          <a:avLst/>
          <a:gdLst/>
          <a:ahLst/>
          <a:cxnLst/>
          <a:rect l="0" t="0" r="0" b="0"/>
          <a:pathLst>
            <a:path>
              <a:moveTo>
                <a:pt x="735409" y="0"/>
              </a:moveTo>
              <a:lnTo>
                <a:pt x="735409" y="990676"/>
              </a:lnTo>
              <a:lnTo>
                <a:pt x="0" y="990676"/>
              </a:lnTo>
              <a:lnTo>
                <a:pt x="0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96F87-F151-4C9A-AC58-B8523283041B}">
      <dsp:nvSpPr>
        <dsp:cNvPr id="0" name=""/>
        <dsp:cNvSpPr/>
      </dsp:nvSpPr>
      <dsp:spPr>
        <a:xfrm>
          <a:off x="1983478" y="174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Site Manager</a:t>
          </a:r>
        </a:p>
      </dsp:txBody>
      <dsp:txXfrm>
        <a:off x="1983478" y="1746"/>
        <a:ext cx="1215553" cy="607776"/>
      </dsp:txXfrm>
    </dsp:sp>
    <dsp:sp modelId="{0FEB1C76-D958-4410-B15B-88EB0107E9CA}">
      <dsp:nvSpPr>
        <dsp:cNvPr id="0" name=""/>
        <dsp:cNvSpPr/>
      </dsp:nvSpPr>
      <dsp:spPr>
        <a:xfrm>
          <a:off x="1248068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Senior Shift Supervisor</a:t>
          </a:r>
        </a:p>
      </dsp:txBody>
      <dsp:txXfrm>
        <a:off x="1248068" y="1727833"/>
        <a:ext cx="1215553" cy="607776"/>
      </dsp:txXfrm>
    </dsp:sp>
    <dsp:sp modelId="{A4F6D9DC-15AB-4BC0-8502-A56BA90A74D3}">
      <dsp:nvSpPr>
        <dsp:cNvPr id="0" name=""/>
        <dsp:cNvSpPr/>
      </dsp:nvSpPr>
      <dsp:spPr>
        <a:xfrm>
          <a:off x="1551957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Manufacturing Team</a:t>
          </a:r>
        </a:p>
      </dsp:txBody>
      <dsp:txXfrm>
        <a:off x="1551957" y="2590876"/>
        <a:ext cx="1215553" cy="607776"/>
      </dsp:txXfrm>
    </dsp:sp>
    <dsp:sp modelId="{969E6CD9-7D16-4B51-9AF8-33EB83659A09}">
      <dsp:nvSpPr>
        <dsp:cNvPr id="0" name=""/>
        <dsp:cNvSpPr/>
      </dsp:nvSpPr>
      <dsp:spPr>
        <a:xfrm>
          <a:off x="2718888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Maintenance Supervisor</a:t>
          </a:r>
        </a:p>
      </dsp:txBody>
      <dsp:txXfrm>
        <a:off x="2718888" y="1727833"/>
        <a:ext cx="1215553" cy="607776"/>
      </dsp:txXfrm>
    </dsp:sp>
    <dsp:sp modelId="{C1EE37C3-8854-4007-8BAD-5124BDDFEC81}">
      <dsp:nvSpPr>
        <dsp:cNvPr id="0" name=""/>
        <dsp:cNvSpPr/>
      </dsp:nvSpPr>
      <dsp:spPr>
        <a:xfrm>
          <a:off x="3022777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Engineering Team</a:t>
          </a:r>
        </a:p>
      </dsp:txBody>
      <dsp:txXfrm>
        <a:off x="3022777" y="2590876"/>
        <a:ext cx="1215553" cy="607776"/>
      </dsp:txXfrm>
    </dsp:sp>
    <dsp:sp modelId="{EC15EEA0-EFD0-4DE8-8B9B-022FA4062712}">
      <dsp:nvSpPr>
        <dsp:cNvPr id="0" name=""/>
        <dsp:cNvSpPr/>
      </dsp:nvSpPr>
      <dsp:spPr>
        <a:xfrm>
          <a:off x="1248068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Site Administrator</a:t>
          </a:r>
        </a:p>
      </dsp:txBody>
      <dsp:txXfrm>
        <a:off x="1248068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9ae19f-b67e-410c-bfd8-c68b6eee929e">
      <UserInfo>
        <DisplayName/>
        <AccountId xsi:nil="true"/>
        <AccountType/>
      </UserInfo>
    </SharedWithUsers>
    <lcf76f155ced4ddcb4097134ff3c332f xmlns="60ac24b5-1a9a-4553-897c-e2f8fd315130">
      <Terms xmlns="http://schemas.microsoft.com/office/infopath/2007/PartnerControls"/>
    </lcf76f155ced4ddcb4097134ff3c332f>
    <TaxCatchAll xmlns="6a9ae19f-b67e-410c-bfd8-c68b6eee9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2196FA3408C4B85466B8DF3030658" ma:contentTypeVersion="15" ma:contentTypeDescription="Create a new document." ma:contentTypeScope="" ma:versionID="cde2d302f485612e475a7301d92e0359">
  <xsd:schema xmlns:xsd="http://www.w3.org/2001/XMLSchema" xmlns:xs="http://www.w3.org/2001/XMLSchema" xmlns:p="http://schemas.microsoft.com/office/2006/metadata/properties" xmlns:ns2="6a9ae19f-b67e-410c-bfd8-c68b6eee929e" xmlns:ns3="60ac24b5-1a9a-4553-897c-e2f8fd315130" targetNamespace="http://schemas.microsoft.com/office/2006/metadata/properties" ma:root="true" ma:fieldsID="36e7b6216689e82d1823254f606d1e64" ns2:_="" ns3:_="">
    <xsd:import namespace="6a9ae19f-b67e-410c-bfd8-c68b6eee929e"/>
    <xsd:import namespace="60ac24b5-1a9a-4553-897c-e2f8fd3151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ae19f-b67e-410c-bfd8-c68b6eee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86c525-8bb4-402b-98a9-b8cdf1b7eb3f}" ma:internalName="TaxCatchAll" ma:showField="CatchAllData" ma:web="6a9ae19f-b67e-410c-bfd8-c68b6eee9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c24b5-1a9a-4553-897c-e2f8fd31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7272fd-0fc0-4f87-8268-6b7318daa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8AF65-1057-4104-80C7-4EAABB4A0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17D15-3A8E-458C-84AE-9D0EACD2EFB7}">
  <ds:schemaRefs>
    <ds:schemaRef ds:uri="http://schemas.microsoft.com/office/2006/metadata/properties"/>
    <ds:schemaRef ds:uri="http://schemas.microsoft.com/office/infopath/2007/PartnerControls"/>
    <ds:schemaRef ds:uri="6a9ae19f-b67e-410c-bfd8-c68b6eee929e"/>
    <ds:schemaRef ds:uri="60ac24b5-1a9a-4553-897c-e2f8fd315130"/>
  </ds:schemaRefs>
</ds:datastoreItem>
</file>

<file path=customXml/itemProps3.xml><?xml version="1.0" encoding="utf-8"?>
<ds:datastoreItem xmlns:ds="http://schemas.openxmlformats.org/officeDocument/2006/customXml" ds:itemID="{5A17940F-69C8-4F76-A200-523A06406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81A73-93C3-49D4-97D2-459C255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ae19f-b67e-410c-bfd8-c68b6eee929e"/>
    <ds:schemaRef ds:uri="60ac24b5-1a9a-4553-897c-e2f8fd315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 Lettings&amp;Management LHD</Template>
  <TotalTime>0</TotalTime>
  <Pages>3</Pages>
  <Words>1049</Words>
  <Characters>5414</Characters>
  <Application>Microsoft Office Word</Application>
  <DocSecurity>0</DocSecurity>
  <Lines>123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PRINTABILITY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Cynthia Bradley</dc:creator>
  <cp:keywords/>
  <dc:description/>
  <cp:lastModifiedBy>Alicia Combe</cp:lastModifiedBy>
  <cp:revision>3</cp:revision>
  <cp:lastPrinted>2023-04-13T11:48:00Z</cp:lastPrinted>
  <dcterms:created xsi:type="dcterms:W3CDTF">2025-12-17T09:49:00Z</dcterms:created>
  <dcterms:modified xsi:type="dcterms:W3CDTF">2025-12-17T09:49:00Z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0x01010036F2196FA3408C4B85466B8DF3030658</vt:lpwstr>
  </property>
  <property fmtid="{D5CDD505-2E9C-101B-9397-08002B2CF9AE}" pid="3" name="Order">
    <vt:r8>2057200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