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418"/>
        <w:gridCol w:w="7311"/>
      </w:tblGrid>
      <w:tr w:rsidR="00842999" w14:paraId="14FECCE6" w14:textId="77777777" w:rsidTr="00F73EDE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57D38AE5" w14:textId="3FC536E6" w:rsidR="00842999" w:rsidRDefault="00842999" w:rsidP="00612202">
            <w:pPr>
              <w:ind w:right="134"/>
              <w:jc w:val="right"/>
            </w:pPr>
            <w:r>
              <w:t>JOB TITLE:</w:t>
            </w:r>
          </w:p>
        </w:tc>
        <w:tc>
          <w:tcPr>
            <w:tcW w:w="418" w:type="dxa"/>
          </w:tcPr>
          <w:p w14:paraId="4E37C52A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698456B2" w14:textId="3F3E81E8" w:rsidR="00842999" w:rsidRPr="00BE3E77" w:rsidRDefault="00E27943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 xml:space="preserve">Quality Control </w:t>
            </w:r>
            <w:r w:rsidR="003C32B3">
              <w:rPr>
                <w:b/>
                <w:bCs/>
              </w:rPr>
              <w:t>Shift Operative</w:t>
            </w:r>
          </w:p>
        </w:tc>
      </w:tr>
      <w:tr w:rsidR="00842999" w14:paraId="3C61F0D4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0E074C0E" w14:textId="7F9FDE77" w:rsidR="00842999" w:rsidRDefault="00842999" w:rsidP="00612202">
            <w:pPr>
              <w:ind w:right="134"/>
              <w:jc w:val="right"/>
            </w:pPr>
            <w:r>
              <w:t>LOCATION:</w:t>
            </w:r>
          </w:p>
        </w:tc>
        <w:tc>
          <w:tcPr>
            <w:tcW w:w="418" w:type="dxa"/>
          </w:tcPr>
          <w:p w14:paraId="0B1F92E7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48FD66EA" w14:textId="00FA7CBB" w:rsidR="00842999" w:rsidRPr="00BE3E77" w:rsidRDefault="00142161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Leeds</w:t>
            </w:r>
          </w:p>
        </w:tc>
      </w:tr>
      <w:tr w:rsidR="00842999" w14:paraId="74761A24" w14:textId="77777777" w:rsidTr="00F73EDE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1460DC58" w14:textId="2B46E6E8" w:rsidR="00842999" w:rsidRDefault="00842999" w:rsidP="00612202">
            <w:pPr>
              <w:ind w:right="134"/>
              <w:jc w:val="right"/>
            </w:pPr>
            <w:r>
              <w:t>REPORTS TO:</w:t>
            </w:r>
          </w:p>
        </w:tc>
        <w:tc>
          <w:tcPr>
            <w:tcW w:w="418" w:type="dxa"/>
          </w:tcPr>
          <w:p w14:paraId="70FE8839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62F1E1F3" w14:textId="73362A44" w:rsidR="00842999" w:rsidRPr="00BE3E77" w:rsidRDefault="006D2C78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 xml:space="preserve">Directly: </w:t>
            </w:r>
            <w:r w:rsidR="00C6052E">
              <w:rPr>
                <w:b/>
                <w:bCs/>
              </w:rPr>
              <w:t>Shift</w:t>
            </w:r>
            <w:r w:rsidR="00782F0D">
              <w:rPr>
                <w:b/>
                <w:bCs/>
              </w:rPr>
              <w:t xml:space="preserve"> Supervisor / </w:t>
            </w:r>
            <w:r>
              <w:rPr>
                <w:b/>
                <w:bCs/>
              </w:rPr>
              <w:t>QC &amp; Admin Supervisor</w:t>
            </w:r>
            <w:r w:rsidR="00782F0D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Indirectly: Senior Shift Supervisor/ </w:t>
            </w:r>
            <w:r w:rsidR="00C6052E">
              <w:rPr>
                <w:b/>
                <w:bCs/>
              </w:rPr>
              <w:t>Site</w:t>
            </w:r>
            <w:r w:rsidR="00782F0D">
              <w:rPr>
                <w:b/>
                <w:bCs/>
              </w:rPr>
              <w:t xml:space="preserve"> Manager</w:t>
            </w:r>
          </w:p>
        </w:tc>
      </w:tr>
      <w:tr w:rsidR="00842999" w14:paraId="6EA554FC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71D5C25F" w14:textId="05D6B4AF" w:rsidR="00842999" w:rsidRDefault="00842999" w:rsidP="00612202">
            <w:pPr>
              <w:ind w:right="134"/>
              <w:jc w:val="right"/>
            </w:pPr>
            <w:r>
              <w:t>RESPONSIBLE FOR:</w:t>
            </w:r>
          </w:p>
        </w:tc>
        <w:tc>
          <w:tcPr>
            <w:tcW w:w="418" w:type="dxa"/>
          </w:tcPr>
          <w:p w14:paraId="59726C79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308EBAE9" w14:textId="078B5AA4" w:rsidR="00842999" w:rsidRPr="00BE3E77" w:rsidRDefault="00692ED2" w:rsidP="00C53A22">
            <w:pPr>
              <w:ind w:right="134"/>
              <w:rPr>
                <w:b/>
                <w:bCs/>
              </w:rPr>
            </w:pPr>
            <w:r w:rsidRPr="00C53A22">
              <w:rPr>
                <w:b/>
                <w:bCs/>
              </w:rPr>
              <w:t>Material Testing</w:t>
            </w:r>
            <w:r>
              <w:rPr>
                <w:b/>
                <w:bCs/>
              </w:rPr>
              <w:t xml:space="preserve">, Quality Control, </w:t>
            </w:r>
            <w:r w:rsidR="00BD25D1" w:rsidRPr="00C53A22">
              <w:rPr>
                <w:b/>
                <w:bCs/>
              </w:rPr>
              <w:t xml:space="preserve">Site deliveries, </w:t>
            </w:r>
            <w:r w:rsidR="00F070B3">
              <w:rPr>
                <w:b/>
                <w:bCs/>
              </w:rPr>
              <w:br/>
            </w:r>
            <w:r>
              <w:rPr>
                <w:b/>
                <w:bCs/>
              </w:rPr>
              <w:t>C</w:t>
            </w:r>
            <w:r w:rsidR="00BD25D1" w:rsidRPr="00C53A22">
              <w:rPr>
                <w:b/>
                <w:bCs/>
              </w:rPr>
              <w:t xml:space="preserve">ollections, </w:t>
            </w:r>
            <w:r>
              <w:rPr>
                <w:b/>
                <w:bCs/>
              </w:rPr>
              <w:t>S</w:t>
            </w:r>
            <w:r w:rsidR="00BD25D1" w:rsidRPr="00C53A22">
              <w:rPr>
                <w:b/>
                <w:bCs/>
              </w:rPr>
              <w:t>upplies</w:t>
            </w:r>
            <w:r w:rsidR="00F070B3">
              <w:rPr>
                <w:b/>
                <w:bCs/>
              </w:rPr>
              <w:t xml:space="preserve"> </w:t>
            </w:r>
            <w:r w:rsidR="00BD25D1" w:rsidRPr="00C53A22">
              <w:rPr>
                <w:b/>
                <w:bCs/>
              </w:rPr>
              <w:t>and General Site Duties</w:t>
            </w:r>
          </w:p>
        </w:tc>
      </w:tr>
      <w:tr w:rsidR="00842999" w14:paraId="013C47B6" w14:textId="77777777" w:rsidTr="00F73EDE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57BA274E" w14:textId="579F4CF8" w:rsidR="00842999" w:rsidRDefault="00842999" w:rsidP="00612202">
            <w:pPr>
              <w:ind w:right="134"/>
              <w:jc w:val="right"/>
            </w:pPr>
            <w:r>
              <w:t>INTERACTS WITH:</w:t>
            </w:r>
          </w:p>
        </w:tc>
        <w:tc>
          <w:tcPr>
            <w:tcW w:w="418" w:type="dxa"/>
          </w:tcPr>
          <w:p w14:paraId="4F4B93CD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1B82BA93" w14:textId="4298C7B7" w:rsidR="00842999" w:rsidRPr="00BE3E77" w:rsidRDefault="009300B8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O.C.O</w:t>
            </w:r>
            <w:r w:rsidRPr="00BE3E77">
              <w:rPr>
                <w:b/>
                <w:bCs/>
              </w:rPr>
              <w:t xml:space="preserve"> staff at all levels, suppliers </w:t>
            </w:r>
            <w:r>
              <w:rPr>
                <w:b/>
                <w:bCs/>
              </w:rPr>
              <w:br/>
              <w:t>a</w:t>
            </w:r>
            <w:r w:rsidRPr="00BE3E77">
              <w:rPr>
                <w:b/>
                <w:bCs/>
              </w:rPr>
              <w:t>nd contractors</w:t>
            </w:r>
          </w:p>
        </w:tc>
      </w:tr>
      <w:tr w:rsidR="00842999" w14:paraId="7E4BF180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0097CE56" w14:textId="3E69DED3" w:rsidR="00842999" w:rsidRDefault="00842999" w:rsidP="00612202">
            <w:pPr>
              <w:ind w:right="134"/>
              <w:jc w:val="right"/>
            </w:pPr>
            <w:r>
              <w:t>HOURS OF WORK:</w:t>
            </w:r>
          </w:p>
        </w:tc>
        <w:tc>
          <w:tcPr>
            <w:tcW w:w="418" w:type="dxa"/>
          </w:tcPr>
          <w:p w14:paraId="4FA2C2AE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5AD37C14" w14:textId="4B6672AC" w:rsidR="00842999" w:rsidRPr="00BE3E77" w:rsidRDefault="005F71D0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 xml:space="preserve">37½ hours per week.  </w:t>
            </w:r>
            <w:proofErr w:type="gramStart"/>
            <w:r>
              <w:rPr>
                <w:b/>
                <w:bCs/>
              </w:rPr>
              <w:t>8 hour</w:t>
            </w:r>
            <w:proofErr w:type="gramEnd"/>
            <w:r>
              <w:rPr>
                <w:b/>
                <w:bCs/>
              </w:rPr>
              <w:t xml:space="preserve"> shifts with ½ hour unpaid break 6am-2pm, 2pm-10pm and 10pm-6am rolling weekly.  28 days paid holiday per year.</w:t>
            </w:r>
          </w:p>
        </w:tc>
      </w:tr>
      <w:tr w:rsidR="00653E3F" w14:paraId="6DC4EEF2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5FC8B69C" w14:textId="637CC08B" w:rsidR="00653E3F" w:rsidRDefault="00653E3F" w:rsidP="00612202">
            <w:pPr>
              <w:ind w:right="134"/>
              <w:jc w:val="right"/>
            </w:pPr>
            <w:r>
              <w:t>DATE OF ISSUE:</w:t>
            </w:r>
          </w:p>
        </w:tc>
        <w:tc>
          <w:tcPr>
            <w:tcW w:w="418" w:type="dxa"/>
          </w:tcPr>
          <w:p w14:paraId="3212585D" w14:textId="77777777" w:rsidR="00653E3F" w:rsidRDefault="00653E3F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04D4AB86" w14:textId="79F01439" w:rsidR="00653E3F" w:rsidRPr="00653E3F" w:rsidRDefault="00D6123F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  <w:r w:rsidR="004B5F9D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2</w:t>
            </w:r>
          </w:p>
        </w:tc>
      </w:tr>
    </w:tbl>
    <w:p w14:paraId="61DEA289" w14:textId="0EA676C5" w:rsidR="007024F4" w:rsidRDefault="007024F4" w:rsidP="00612202">
      <w:pPr>
        <w:ind w:right="13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42999" w14:paraId="10F0F716" w14:textId="77777777" w:rsidTr="003D361D">
        <w:trPr>
          <w:trHeight w:val="349"/>
        </w:trPr>
        <w:tc>
          <w:tcPr>
            <w:tcW w:w="9622" w:type="dxa"/>
            <w:shd w:val="clear" w:color="auto" w:fill="D9D9D9" w:themeFill="background1" w:themeFillShade="D9"/>
            <w:vAlign w:val="center"/>
          </w:tcPr>
          <w:p w14:paraId="44BC9019" w14:textId="3551E068" w:rsidR="00842999" w:rsidRPr="00842999" w:rsidRDefault="00842999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JOB PURPOSE</w:t>
            </w:r>
          </w:p>
        </w:tc>
      </w:tr>
      <w:tr w:rsidR="00382ADC" w14:paraId="5AB55E88" w14:textId="77777777" w:rsidTr="003D361D">
        <w:tc>
          <w:tcPr>
            <w:tcW w:w="9622" w:type="dxa"/>
            <w:vAlign w:val="bottom"/>
          </w:tcPr>
          <w:p w14:paraId="5BABE7F9" w14:textId="56C8C6E6" w:rsidR="0002307F" w:rsidRDefault="0002307F" w:rsidP="00455BA5">
            <w:pPr>
              <w:autoSpaceDE w:val="0"/>
              <w:autoSpaceDN w:val="0"/>
              <w:adjustRightInd w:val="0"/>
              <w:spacing w:before="73" w:after="0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The primary role of </w:t>
            </w:r>
            <w:r w:rsidR="00AE102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the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jobholder is to be responsible for </w:t>
            </w:r>
            <w:r w:rsidR="004B5F9D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undertaking material testing in a lab and data entry for inbound raw materials, Quality checking of ‘in process’ production materials, for the processed aggregate leaving the site, and providing feedback to the Senior Shift Supervisor</w:t>
            </w:r>
            <w:r w:rsidR="00D6123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&amp; QC / Admin Supervisor</w:t>
            </w:r>
            <w:r w:rsidR="004B5F9D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. This includes regular sampling of the aggregate from the production line and storage bays and testing to determine compliance to company product specification. The role also includes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the management of all deliveries, collections</w:t>
            </w:r>
            <w:r w:rsidR="00455BA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and all traffic movements on the site ensuring that all associated paperwork is accurately and diligently recorded.   </w:t>
            </w:r>
          </w:p>
          <w:p w14:paraId="2248C8D2" w14:textId="77777777" w:rsidR="001F30F3" w:rsidRDefault="0002307F" w:rsidP="003C5EE3">
            <w:pPr>
              <w:autoSpaceDE w:val="0"/>
              <w:autoSpaceDN w:val="0"/>
              <w:adjustRightInd w:val="0"/>
              <w:spacing w:before="28" w:after="0" w:line="259" w:lineRule="exact"/>
              <w:ind w:right="33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In addition to these Quality Control activities, </w:t>
            </w:r>
            <w:r w:rsidR="00BF1C1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general site operative cover/inclusion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is required</w:t>
            </w:r>
            <w:r w:rsidR="0077137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as part of the team to assist </w:t>
            </w:r>
            <w:r w:rsidR="004B5F9D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with </w:t>
            </w:r>
            <w:r w:rsidR="0079437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shift tasks</w:t>
            </w:r>
            <w:r w:rsidR="004B5F9D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 especially during evenings and nights when there is less lab work required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. (This is a hands-on and sometimes physically demanding role).</w:t>
            </w:r>
          </w:p>
          <w:p w14:paraId="4D01D781" w14:textId="0FD966C8" w:rsidR="00F070B3" w:rsidRPr="007F4EB3" w:rsidRDefault="00F070B3" w:rsidP="003C5EE3">
            <w:pPr>
              <w:autoSpaceDE w:val="0"/>
              <w:autoSpaceDN w:val="0"/>
              <w:adjustRightInd w:val="0"/>
              <w:spacing w:before="28" w:after="0" w:line="259" w:lineRule="exact"/>
              <w:ind w:right="331"/>
              <w:jc w:val="both"/>
              <w:rPr>
                <w:rFonts w:cs="Arial"/>
                <w:bCs/>
              </w:rPr>
            </w:pPr>
          </w:p>
        </w:tc>
      </w:tr>
      <w:tr w:rsidR="00D43F70" w14:paraId="01876490" w14:textId="77777777" w:rsidTr="003D361D">
        <w:tc>
          <w:tcPr>
            <w:tcW w:w="9622" w:type="dxa"/>
            <w:shd w:val="clear" w:color="auto" w:fill="D9D9D9" w:themeFill="background1" w:themeFillShade="D9"/>
            <w:vAlign w:val="bottom"/>
          </w:tcPr>
          <w:p w14:paraId="27584CCF" w14:textId="0FAD7B81" w:rsidR="00D43F70" w:rsidRPr="00D43F70" w:rsidRDefault="00D43F70" w:rsidP="00612202">
            <w:pPr>
              <w:ind w:right="134"/>
              <w:rPr>
                <w:b/>
                <w:bCs/>
              </w:rPr>
            </w:pPr>
            <w:r w:rsidRPr="00D43F70">
              <w:rPr>
                <w:b/>
                <w:bCs/>
              </w:rPr>
              <w:t>KEY DUTIES</w:t>
            </w:r>
          </w:p>
        </w:tc>
      </w:tr>
      <w:tr w:rsidR="00382ADC" w14:paraId="39C2816E" w14:textId="77777777" w:rsidTr="003D361D">
        <w:tc>
          <w:tcPr>
            <w:tcW w:w="9622" w:type="dxa"/>
            <w:vAlign w:val="bottom"/>
          </w:tcPr>
          <w:p w14:paraId="5BE6A665" w14:textId="1A0A8B4D" w:rsidR="009A25F7" w:rsidRDefault="00B51BB4" w:rsidP="003C5EE3">
            <w:pPr>
              <w:autoSpaceDE w:val="0"/>
              <w:autoSpaceDN w:val="0"/>
              <w:adjustRightInd w:val="0"/>
              <w:spacing w:before="82" w:after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</w:t>
            </w:r>
            <w:r w:rsidR="009A25F7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eceiving of raw materials, testing of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these,</w:t>
            </w:r>
            <w:r w:rsidR="009A25F7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and</w:t>
            </w:r>
            <w:r w:rsidR="003C5EE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9A25F7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providing </w:t>
            </w:r>
            <w:r w:rsidR="003C5EE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</w:t>
            </w:r>
            <w:r w:rsidR="009A25F7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eedback to ensure production plans are met whilst ensuring quality product. </w:t>
            </w:r>
          </w:p>
          <w:p w14:paraId="0E5C5C51" w14:textId="77777777" w:rsidR="00B51BB4" w:rsidRDefault="00B51BB4" w:rsidP="00B51BB4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To take responsibility for the accurate testing and data entry of incoming materials and of processed aggregate.</w:t>
            </w:r>
          </w:p>
          <w:p w14:paraId="20B7A9F2" w14:textId="01910D0E" w:rsidR="008F6E79" w:rsidRPr="00565860" w:rsidRDefault="00565860" w:rsidP="00B51BB4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To advise production teams of any recommended recipe changes when required.</w:t>
            </w:r>
          </w:p>
          <w:p w14:paraId="6634B6C2" w14:textId="3D48F16F" w:rsidR="009A25F7" w:rsidRDefault="009A25F7" w:rsidP="003C5EE3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To assist the Shift Team with vehicle management, administration, record keeping and</w:t>
            </w:r>
            <w:r w:rsidR="003C5EE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documentation for the efficient running of the plant and the teams.</w:t>
            </w:r>
          </w:p>
          <w:p w14:paraId="215D6F21" w14:textId="4FFF9519" w:rsidR="009A25F7" w:rsidRDefault="009A25F7" w:rsidP="003C5EE3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Identify the customer account and material (delivered or collected) and ensure that the correct</w:t>
            </w:r>
            <w:r w:rsidR="003C5EE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vehicle registration, customer, product,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haulier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 source/</w:t>
            </w:r>
            <w:r w:rsidR="00B51BB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destination,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and order number is recorded. </w:t>
            </w:r>
          </w:p>
          <w:p w14:paraId="6F9416E6" w14:textId="54E6D8A5" w:rsidR="009A25F7" w:rsidRDefault="009A25F7" w:rsidP="003C5EE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Be aware and control all vehicle movements on site including raw material deliveries, processed</w:t>
            </w:r>
            <w:r w:rsidR="003C5EE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aggregate loading/collection and various suppliers ensuring waiting time is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minimised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  <w:p w14:paraId="5FA6CFE1" w14:textId="301228E0" w:rsidR="009A25F7" w:rsidRDefault="009A25F7" w:rsidP="003C5EE3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Produce delivery and collection tickets for all aggregate loads being delivered or collected from</w:t>
            </w:r>
            <w:r w:rsidR="003C5EE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the site, spot checking trucks and notifying if vehicles are overweight.</w:t>
            </w:r>
          </w:p>
          <w:p w14:paraId="11E4EF3D" w14:textId="37B5B7AA" w:rsidR="009A25F7" w:rsidRDefault="009A25F7" w:rsidP="009A25F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lastRenderedPageBreak/>
              <w:t xml:space="preserve">To ensure the laboratory is clean and tidy, supplies are </w:t>
            </w:r>
            <w:r w:rsidR="00CA5C52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maintained,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and equipment is calibrated. </w:t>
            </w:r>
          </w:p>
          <w:p w14:paraId="1610B446" w14:textId="58C34C4C" w:rsidR="009A25F7" w:rsidRDefault="009A25F7" w:rsidP="00192AA2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To ensure all admin relating to the site process is completed in a timely manner and entered</w:t>
            </w:r>
            <w:r w:rsidR="00BF1C1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accurately onto the appropriate computer </w:t>
            </w:r>
            <w:r w:rsidR="00CA5C52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systems and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producing management reports.</w:t>
            </w:r>
          </w:p>
          <w:p w14:paraId="71D00098" w14:textId="77777777" w:rsidR="00192AA2" w:rsidRDefault="009A25F7" w:rsidP="00192AA2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Be aware of personal responsibilities towards Health and Safety, use of PPE and</w:t>
            </w:r>
            <w:r w:rsidR="00192AA2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reporting accidents, incidents and near misses.</w:t>
            </w:r>
          </w:p>
          <w:p w14:paraId="6D15CCA0" w14:textId="244D9F9F" w:rsidR="009A25F7" w:rsidRDefault="009A25F7" w:rsidP="00192AA2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Ensure full compliance with all Company policies and procedures including Health and Safety and</w:t>
            </w:r>
            <w:r w:rsidR="00192AA2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0D64C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environment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  <w:p w14:paraId="66888465" w14:textId="5C15FB90" w:rsidR="009A25F7" w:rsidRDefault="009A25F7" w:rsidP="000D64C4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Take responsibility for the image of the </w:t>
            </w:r>
            <w:r w:rsidR="00BF1C1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QA Lab and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site </w:t>
            </w:r>
            <w:r w:rsidR="00BF1C1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areas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ensuring they </w:t>
            </w:r>
            <w:r w:rsidR="00B51BB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are always clean and tidy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  <w:p w14:paraId="741C47D0" w14:textId="77777777" w:rsidR="001F30F3" w:rsidRDefault="009A25F7" w:rsidP="000D64C4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Promote a positive,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friendly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and professional image of the business.</w:t>
            </w:r>
          </w:p>
          <w:p w14:paraId="69A0DE23" w14:textId="77777777" w:rsidR="00B51BB4" w:rsidRDefault="00B51BB4" w:rsidP="000D64C4">
            <w:pPr>
              <w:autoSpaceDE w:val="0"/>
              <w:autoSpaceDN w:val="0"/>
              <w:adjustRightInd w:val="0"/>
              <w:spacing w:before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 the shift teams with general site duties, including plant operation (SCADA), FLT and cleaning.</w:t>
            </w:r>
          </w:p>
          <w:p w14:paraId="52FC7287" w14:textId="5D4CE2AD" w:rsidR="00F070B3" w:rsidRPr="00140929" w:rsidRDefault="00F070B3" w:rsidP="000D64C4">
            <w:pPr>
              <w:autoSpaceDE w:val="0"/>
              <w:autoSpaceDN w:val="0"/>
              <w:adjustRightInd w:val="0"/>
              <w:spacing w:before="1" w:after="0"/>
              <w:rPr>
                <w:sz w:val="22"/>
                <w:szCs w:val="22"/>
              </w:rPr>
            </w:pPr>
          </w:p>
        </w:tc>
      </w:tr>
      <w:tr w:rsidR="00D43F70" w14:paraId="0682ECFD" w14:textId="77777777" w:rsidTr="003D361D">
        <w:tc>
          <w:tcPr>
            <w:tcW w:w="9622" w:type="dxa"/>
            <w:shd w:val="clear" w:color="auto" w:fill="D9D9D9" w:themeFill="background1" w:themeFillShade="D9"/>
            <w:vAlign w:val="bottom"/>
          </w:tcPr>
          <w:p w14:paraId="012F169B" w14:textId="6EBE5CFE" w:rsidR="00D43F70" w:rsidRPr="00D43F70" w:rsidRDefault="00CC04DD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ESSENTIAL</w:t>
            </w:r>
            <w:r w:rsidR="00382ADC">
              <w:rPr>
                <w:b/>
                <w:bCs/>
              </w:rPr>
              <w:t xml:space="preserve"> SKILLS / EXPERIENCE</w:t>
            </w:r>
          </w:p>
        </w:tc>
      </w:tr>
      <w:tr w:rsidR="00382ADC" w14:paraId="3819EFF3" w14:textId="77777777" w:rsidTr="003D361D">
        <w:tc>
          <w:tcPr>
            <w:tcW w:w="9622" w:type="dxa"/>
            <w:vAlign w:val="bottom"/>
          </w:tcPr>
          <w:p w14:paraId="1CF06093" w14:textId="77777777" w:rsidR="00455BA5" w:rsidRDefault="00455BA5" w:rsidP="000D64C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Highly computer literate with a high level of numeracy and literacy skills.</w:t>
            </w:r>
          </w:p>
          <w:p w14:paraId="4CB5A6F1" w14:textId="7445CD58" w:rsidR="00455BA5" w:rsidRDefault="00455BA5" w:rsidP="000D64C4">
            <w:pPr>
              <w:autoSpaceDE w:val="0"/>
              <w:autoSpaceDN w:val="0"/>
              <w:adjustRightInd w:val="0"/>
              <w:spacing w:before="1" w:after="0" w:line="241" w:lineRule="auto"/>
              <w:ind w:right="768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Accurate, </w:t>
            </w:r>
            <w:r w:rsidR="00CA5C52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diligent,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and strong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organisational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skills with the ability to offer suggestions and improvements within a growing business.</w:t>
            </w:r>
          </w:p>
          <w:p w14:paraId="6F8443D3" w14:textId="2BDE7C0F" w:rsidR="00BF1C18" w:rsidRPr="0077137C" w:rsidRDefault="00BF1C18" w:rsidP="000D64C4">
            <w:pPr>
              <w:autoSpaceDE w:val="0"/>
              <w:autoSpaceDN w:val="0"/>
              <w:adjustRightInd w:val="0"/>
              <w:spacing w:before="1" w:after="0" w:line="241" w:lineRule="auto"/>
              <w:ind w:right="768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Methodical and </w:t>
            </w:r>
            <w:r w:rsidR="0030191D"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>an eye for attention</w:t>
            </w:r>
            <w:r w:rsidR="00D93014"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to detail</w:t>
            </w:r>
            <w:r w:rsidR="0030191D"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="00D93014"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>and pride in accuracy</w:t>
            </w:r>
            <w:r w:rsidR="0077137C"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  <w:r w:rsidR="00D93014"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  <w:p w14:paraId="6FD24696" w14:textId="206927A1" w:rsidR="00455BA5" w:rsidRDefault="00455BA5" w:rsidP="000D64C4">
            <w:pPr>
              <w:autoSpaceDE w:val="0"/>
              <w:autoSpaceDN w:val="0"/>
              <w:adjustRightInd w:val="0"/>
              <w:spacing w:after="0" w:line="319" w:lineRule="exact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Excellent and professional communication skills, both written and verbal.</w:t>
            </w:r>
          </w:p>
          <w:p w14:paraId="7D2A7AC9" w14:textId="277BFBC8" w:rsidR="00455BA5" w:rsidRDefault="00455BA5" w:rsidP="000D64C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Sound judgement skills with a rational and flexible approach to work and working hours to ensure</w:t>
            </w:r>
            <w:r w:rsidR="000D64C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the smooth operation of the site</w:t>
            </w:r>
          </w:p>
          <w:p w14:paraId="0A075AF9" w14:textId="32F36E03" w:rsidR="00455BA5" w:rsidRDefault="00455BA5" w:rsidP="000D64C4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High importance to providing the best customer service, both internally and externally, alongside</w:t>
            </w:r>
            <w:r w:rsidR="000D64C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attention to detail in a demanding environment.</w:t>
            </w:r>
          </w:p>
          <w:p w14:paraId="5739BB40" w14:textId="2F20EA20" w:rsidR="00455BA5" w:rsidRDefault="00455BA5" w:rsidP="000D64C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Able to demonstrate a good and positive attitude towards health and safety.</w:t>
            </w:r>
          </w:p>
          <w:p w14:paraId="78FCD6C7" w14:textId="77777777" w:rsidR="001F30F3" w:rsidRDefault="00455BA5" w:rsidP="000D64C4">
            <w:pPr>
              <w:autoSpaceDE w:val="0"/>
              <w:autoSpaceDN w:val="0"/>
              <w:adjustRightInd w:val="0"/>
              <w:spacing w:before="10" w:after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Self-motivated and a willingness to learn new skills.</w:t>
            </w:r>
          </w:p>
          <w:p w14:paraId="5710BC70" w14:textId="5B76D601" w:rsidR="00F070B3" w:rsidRDefault="00F070B3" w:rsidP="000D64C4">
            <w:pPr>
              <w:autoSpaceDE w:val="0"/>
              <w:autoSpaceDN w:val="0"/>
              <w:adjustRightInd w:val="0"/>
              <w:spacing w:before="10" w:after="0"/>
            </w:pPr>
          </w:p>
        </w:tc>
      </w:tr>
      <w:tr w:rsidR="00382ADC" w14:paraId="5CF75017" w14:textId="77777777" w:rsidTr="003D361D">
        <w:tc>
          <w:tcPr>
            <w:tcW w:w="9622" w:type="dxa"/>
            <w:shd w:val="clear" w:color="auto" w:fill="D9D9D9" w:themeFill="background1" w:themeFillShade="D9"/>
            <w:vAlign w:val="bottom"/>
          </w:tcPr>
          <w:p w14:paraId="503D5BCB" w14:textId="2FE6CFDA" w:rsidR="00382ADC" w:rsidRPr="00382ADC" w:rsidRDefault="00382ADC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DESIRABLE SKILLS / EXPERIENCE</w:t>
            </w:r>
          </w:p>
        </w:tc>
      </w:tr>
      <w:tr w:rsidR="00382ADC" w14:paraId="5AD6465D" w14:textId="77777777" w:rsidTr="003D361D">
        <w:tc>
          <w:tcPr>
            <w:tcW w:w="9622" w:type="dxa"/>
            <w:vAlign w:val="bottom"/>
          </w:tcPr>
          <w:p w14:paraId="7DA40777" w14:textId="77777777" w:rsidR="00455BA5" w:rsidRDefault="00455BA5" w:rsidP="000D64C4">
            <w:pPr>
              <w:autoSpaceDE w:val="0"/>
              <w:autoSpaceDN w:val="0"/>
              <w:adjustRightInd w:val="0"/>
              <w:spacing w:before="133" w:after="0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Experience within an aggregates,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concrete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or waste environment.</w:t>
            </w:r>
          </w:p>
          <w:p w14:paraId="18BF64C8" w14:textId="019CC80E" w:rsidR="00455BA5" w:rsidRDefault="00455BA5" w:rsidP="000D64C4">
            <w:pPr>
              <w:autoSpaceDE w:val="0"/>
              <w:autoSpaceDN w:val="0"/>
              <w:adjustRightInd w:val="0"/>
              <w:spacing w:before="1" w:after="0" w:line="320" w:lineRule="exac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Have previous experience with material testing and/or a laboratory environment</w:t>
            </w:r>
          </w:p>
          <w:p w14:paraId="018A0C93" w14:textId="5ACE298A" w:rsidR="00455BA5" w:rsidRDefault="00455BA5" w:rsidP="000D64C4">
            <w:pPr>
              <w:autoSpaceDE w:val="0"/>
              <w:autoSpaceDN w:val="0"/>
              <w:adjustRightInd w:val="0"/>
              <w:spacing w:after="0" w:line="319" w:lineRule="exac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Knowledge of waste or environmental legislation.</w:t>
            </w:r>
          </w:p>
          <w:p w14:paraId="19E0C616" w14:textId="77777777" w:rsidR="00EF22C8" w:rsidRDefault="00455BA5" w:rsidP="000D64C4">
            <w:pPr>
              <w:autoSpaceDE w:val="0"/>
              <w:autoSpaceDN w:val="0"/>
              <w:adjustRightInd w:val="0"/>
              <w:spacing w:after="0" w:line="248" w:lineRule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Ability to offer ideas and thoughts for discussion to promote the development of the business. </w:t>
            </w:r>
          </w:p>
          <w:p w14:paraId="2811148F" w14:textId="3A48E75E" w:rsidR="00455BA5" w:rsidRDefault="00455BA5" w:rsidP="000D64C4">
            <w:pPr>
              <w:autoSpaceDE w:val="0"/>
              <w:autoSpaceDN w:val="0"/>
              <w:adjustRightInd w:val="0"/>
              <w:spacing w:after="0" w:line="248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Trained in health and safety and/or First Aider</w:t>
            </w:r>
          </w:p>
          <w:p w14:paraId="23B5F3FE" w14:textId="77777777" w:rsidR="001F30F3" w:rsidRDefault="00B51BB4" w:rsidP="00EF22C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Forklift</w:t>
            </w:r>
            <w:r w:rsidR="00455BA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/telehandler/loading shovel certificate.</w:t>
            </w:r>
          </w:p>
          <w:p w14:paraId="1EE1E336" w14:textId="16C87825" w:rsidR="00F070B3" w:rsidRPr="00612202" w:rsidRDefault="00F070B3" w:rsidP="00EF22C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10302"/>
                <w:szCs w:val="22"/>
              </w:rPr>
            </w:pPr>
          </w:p>
        </w:tc>
      </w:tr>
    </w:tbl>
    <w:p w14:paraId="23272DE6" w14:textId="50367A8A" w:rsidR="00DF5F9B" w:rsidRDefault="00DF5F9B" w:rsidP="00612202">
      <w:pPr>
        <w:ind w:right="134"/>
      </w:pPr>
    </w:p>
    <w:sectPr w:rsidR="00DF5F9B" w:rsidSect="00345D65">
      <w:headerReference w:type="first" r:id="rId11"/>
      <w:pgSz w:w="11900" w:h="16840"/>
      <w:pgMar w:top="1134" w:right="1134" w:bottom="2345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FD56" w14:textId="77777777" w:rsidR="00C94432" w:rsidRDefault="00C94432">
      <w:pPr>
        <w:spacing w:after="0"/>
      </w:pPr>
      <w:r>
        <w:separator/>
      </w:r>
    </w:p>
  </w:endnote>
  <w:endnote w:type="continuationSeparator" w:id="0">
    <w:p w14:paraId="0BEB01C9" w14:textId="77777777" w:rsidR="00C94432" w:rsidRDefault="00C944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7E3F" w14:textId="77777777" w:rsidR="00C94432" w:rsidRDefault="00C94432">
      <w:pPr>
        <w:spacing w:after="0"/>
      </w:pPr>
      <w:r>
        <w:separator/>
      </w:r>
    </w:p>
  </w:footnote>
  <w:footnote w:type="continuationSeparator" w:id="0">
    <w:p w14:paraId="1A1A5B05" w14:textId="77777777" w:rsidR="00C94432" w:rsidRDefault="00C944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8A3E" w14:textId="6887CD34" w:rsidR="00B638A2" w:rsidRDefault="00B2039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6198D0" wp14:editId="4443B897">
          <wp:simplePos x="0" y="0"/>
          <wp:positionH relativeFrom="column">
            <wp:posOffset>-705224</wp:posOffset>
          </wp:positionH>
          <wp:positionV relativeFrom="paragraph">
            <wp:posOffset>-429433</wp:posOffset>
          </wp:positionV>
          <wp:extent cx="7525900" cy="10650098"/>
          <wp:effectExtent l="0" t="0" r="571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944-commercial_Reworked_v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5900" cy="10650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5C3"/>
    <w:multiLevelType w:val="hybridMultilevel"/>
    <w:tmpl w:val="D4C04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F1F22"/>
    <w:multiLevelType w:val="hybridMultilevel"/>
    <w:tmpl w:val="0A84A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34568"/>
    <w:multiLevelType w:val="hybridMultilevel"/>
    <w:tmpl w:val="ED6E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E4B4D"/>
    <w:multiLevelType w:val="hybridMultilevel"/>
    <w:tmpl w:val="964A3066"/>
    <w:lvl w:ilvl="0" w:tplc="31C6C96C">
      <w:start w:val="1"/>
      <w:numFmt w:val="bullet"/>
      <w:pStyle w:val="List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2C498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9753344">
    <w:abstractNumId w:val="1"/>
  </w:num>
  <w:num w:numId="2" w16cid:durableId="2101413352">
    <w:abstractNumId w:val="0"/>
  </w:num>
  <w:num w:numId="3" w16cid:durableId="735779788">
    <w:abstractNumId w:val="3"/>
  </w:num>
  <w:num w:numId="4" w16cid:durableId="1628007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9F"/>
    <w:rsid w:val="0002307F"/>
    <w:rsid w:val="00044C76"/>
    <w:rsid w:val="00077382"/>
    <w:rsid w:val="000834B2"/>
    <w:rsid w:val="00096040"/>
    <w:rsid w:val="000A3999"/>
    <w:rsid w:val="000A3FB2"/>
    <w:rsid w:val="000C62DC"/>
    <w:rsid w:val="000D64C4"/>
    <w:rsid w:val="000E5111"/>
    <w:rsid w:val="001330A9"/>
    <w:rsid w:val="00140929"/>
    <w:rsid w:val="00142161"/>
    <w:rsid w:val="001440AE"/>
    <w:rsid w:val="00192AA2"/>
    <w:rsid w:val="00192B6B"/>
    <w:rsid w:val="001B37F9"/>
    <w:rsid w:val="001D1F61"/>
    <w:rsid w:val="001E61DA"/>
    <w:rsid w:val="001F30F3"/>
    <w:rsid w:val="0021028E"/>
    <w:rsid w:val="00275366"/>
    <w:rsid w:val="00277E3B"/>
    <w:rsid w:val="002C2D81"/>
    <w:rsid w:val="002C33BB"/>
    <w:rsid w:val="002C4D6E"/>
    <w:rsid w:val="002E0BBD"/>
    <w:rsid w:val="0030191D"/>
    <w:rsid w:val="00306913"/>
    <w:rsid w:val="003200F5"/>
    <w:rsid w:val="003228F6"/>
    <w:rsid w:val="00345D65"/>
    <w:rsid w:val="00382ADC"/>
    <w:rsid w:val="00395269"/>
    <w:rsid w:val="003C32B3"/>
    <w:rsid w:val="003C5EE3"/>
    <w:rsid w:val="003D361D"/>
    <w:rsid w:val="003E34AB"/>
    <w:rsid w:val="003F0F16"/>
    <w:rsid w:val="003F2203"/>
    <w:rsid w:val="00425881"/>
    <w:rsid w:val="004353BE"/>
    <w:rsid w:val="004533D6"/>
    <w:rsid w:val="00455BA5"/>
    <w:rsid w:val="0047407B"/>
    <w:rsid w:val="00475EEC"/>
    <w:rsid w:val="004772AD"/>
    <w:rsid w:val="00494EFE"/>
    <w:rsid w:val="004B29FD"/>
    <w:rsid w:val="004B5F9D"/>
    <w:rsid w:val="004C46B3"/>
    <w:rsid w:val="004D27A2"/>
    <w:rsid w:val="004D637E"/>
    <w:rsid w:val="004F36F0"/>
    <w:rsid w:val="004F7DE3"/>
    <w:rsid w:val="00565860"/>
    <w:rsid w:val="00566FD8"/>
    <w:rsid w:val="0058409F"/>
    <w:rsid w:val="00584275"/>
    <w:rsid w:val="005E3473"/>
    <w:rsid w:val="005F4703"/>
    <w:rsid w:val="005F71D0"/>
    <w:rsid w:val="00612202"/>
    <w:rsid w:val="00630F61"/>
    <w:rsid w:val="00653E3F"/>
    <w:rsid w:val="006772C6"/>
    <w:rsid w:val="00692ED2"/>
    <w:rsid w:val="006A3C5D"/>
    <w:rsid w:val="006C03B4"/>
    <w:rsid w:val="006D1391"/>
    <w:rsid w:val="006D2C78"/>
    <w:rsid w:val="007024F4"/>
    <w:rsid w:val="0070638B"/>
    <w:rsid w:val="00710F2E"/>
    <w:rsid w:val="0073570C"/>
    <w:rsid w:val="007372FD"/>
    <w:rsid w:val="007549AC"/>
    <w:rsid w:val="00764F64"/>
    <w:rsid w:val="0077137C"/>
    <w:rsid w:val="007820E6"/>
    <w:rsid w:val="00782F0D"/>
    <w:rsid w:val="007858FB"/>
    <w:rsid w:val="0079437F"/>
    <w:rsid w:val="00794964"/>
    <w:rsid w:val="00795BB9"/>
    <w:rsid w:val="007A5590"/>
    <w:rsid w:val="007F1837"/>
    <w:rsid w:val="007F4EB3"/>
    <w:rsid w:val="00814FFB"/>
    <w:rsid w:val="00833492"/>
    <w:rsid w:val="00842999"/>
    <w:rsid w:val="00881E12"/>
    <w:rsid w:val="00883D71"/>
    <w:rsid w:val="008C3602"/>
    <w:rsid w:val="008F6E79"/>
    <w:rsid w:val="0091341A"/>
    <w:rsid w:val="009300B8"/>
    <w:rsid w:val="00934DF8"/>
    <w:rsid w:val="0093501F"/>
    <w:rsid w:val="009A25F7"/>
    <w:rsid w:val="009B264D"/>
    <w:rsid w:val="009E03D8"/>
    <w:rsid w:val="00AA7721"/>
    <w:rsid w:val="00AD3E82"/>
    <w:rsid w:val="00AE102F"/>
    <w:rsid w:val="00B1239D"/>
    <w:rsid w:val="00B13F1F"/>
    <w:rsid w:val="00B170BC"/>
    <w:rsid w:val="00B2039C"/>
    <w:rsid w:val="00B51BB4"/>
    <w:rsid w:val="00B638A2"/>
    <w:rsid w:val="00BD25D1"/>
    <w:rsid w:val="00BE252A"/>
    <w:rsid w:val="00BE3E77"/>
    <w:rsid w:val="00BF1C18"/>
    <w:rsid w:val="00C20238"/>
    <w:rsid w:val="00C47FE6"/>
    <w:rsid w:val="00C53A22"/>
    <w:rsid w:val="00C6052E"/>
    <w:rsid w:val="00C93C9C"/>
    <w:rsid w:val="00C94432"/>
    <w:rsid w:val="00CA5C52"/>
    <w:rsid w:val="00CC04DD"/>
    <w:rsid w:val="00D36F90"/>
    <w:rsid w:val="00D43F70"/>
    <w:rsid w:val="00D4473B"/>
    <w:rsid w:val="00D6123F"/>
    <w:rsid w:val="00D63874"/>
    <w:rsid w:val="00D93014"/>
    <w:rsid w:val="00DB4528"/>
    <w:rsid w:val="00DE1087"/>
    <w:rsid w:val="00DF5F9B"/>
    <w:rsid w:val="00E23334"/>
    <w:rsid w:val="00E27943"/>
    <w:rsid w:val="00E35228"/>
    <w:rsid w:val="00E41C91"/>
    <w:rsid w:val="00E642C4"/>
    <w:rsid w:val="00EB1C4D"/>
    <w:rsid w:val="00EC4B69"/>
    <w:rsid w:val="00EC5F0E"/>
    <w:rsid w:val="00ED371D"/>
    <w:rsid w:val="00EF0639"/>
    <w:rsid w:val="00EF22C8"/>
    <w:rsid w:val="00F070B3"/>
    <w:rsid w:val="00F20D43"/>
    <w:rsid w:val="00F22EE4"/>
    <w:rsid w:val="00F251B5"/>
    <w:rsid w:val="00F31060"/>
    <w:rsid w:val="00F67FD1"/>
    <w:rsid w:val="00F73EDE"/>
    <w:rsid w:val="00FB0253"/>
    <w:rsid w:val="00FB2E88"/>
    <w:rsid w:val="00FC57E7"/>
    <w:rsid w:val="00FE198F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D2CDE3"/>
  <w15:docId w15:val="{A79CEB03-1623-4941-8CCB-05E86B6F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FE6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E6"/>
    <w:rPr>
      <w:rFonts w:ascii="Times New Roman" w:hAnsi="Times New Roman"/>
      <w:sz w:val="18"/>
      <w:szCs w:val="18"/>
      <w:lang w:eastAsia="en-US"/>
    </w:rPr>
  </w:style>
  <w:style w:type="table" w:styleId="TableGrid">
    <w:name w:val="Table Grid"/>
    <w:basedOn w:val="TableNormal"/>
    <w:uiPriority w:val="59"/>
    <w:locked/>
    <w:rsid w:val="007F183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Style1">
    <w:name w:val="Style1"/>
    <w:basedOn w:val="Normal"/>
    <w:rsid w:val="007F4EB3"/>
    <w:pPr>
      <w:spacing w:after="0"/>
    </w:pPr>
    <w:rPr>
      <w:rFonts w:ascii="Arial" w:eastAsia="Times New Roman" w:hAnsi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7A5590"/>
    <w:pPr>
      <w:spacing w:after="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autoRedefine/>
    <w:semiHidden/>
    <w:rsid w:val="00F251B5"/>
    <w:pPr>
      <w:numPr>
        <w:numId w:val="3"/>
      </w:numPr>
      <w:spacing w:before="40" w:after="40"/>
    </w:pPr>
    <w:rPr>
      <w:rFonts w:ascii="Arial" w:eastAsia="Times New Roman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nthia\AppData\Local\Temp\Temp1_51083%20Wilkins%20Hammond%20Word%20Templates%20V2.zip\WH%20Lettings&amp;Management%20L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7cb40519-2f30-44b8-b63a-add3b325a4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63B5DB426EB45AAB85E2FD895C4E5" ma:contentTypeVersion="13" ma:contentTypeDescription="Create a new document." ma:contentTypeScope="" ma:versionID="67d3b78b2ce45f2fea6367d64ee30bf7">
  <xsd:schema xmlns:xsd="http://www.w3.org/2001/XMLSchema" xmlns:xs="http://www.w3.org/2001/XMLSchema" xmlns:p="http://schemas.microsoft.com/office/2006/metadata/properties" xmlns:ns2="7cb40519-2f30-44b8-b63a-add3b325a423" xmlns:ns3="2992ab5c-e39d-4a4f-836d-47c255bcd05e" targetNamespace="http://schemas.microsoft.com/office/2006/metadata/properties" ma:root="true" ma:fieldsID="243496d3bf921033cc49c1c0e96eab18" ns2:_="" ns3:_="">
    <xsd:import namespace="7cb40519-2f30-44b8-b63a-add3b325a423"/>
    <xsd:import namespace="2992ab5c-e39d-4a4f-836d-47c255bcd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eyword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40519-2f30-44b8-b63a-add3b325a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eyword" ma:index="10" nillable="true" ma:displayName="Keyword" ma:format="Dropdown" ma:internalName="Keyword">
      <xsd:simpleType>
        <xsd:restriction base="dms:Text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ab5c-e39d-4a4f-836d-47c255bcd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4EAEC-34AA-48F7-B42A-9A60028008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17D15-3A8E-458C-84AE-9D0EACD2EFB7}">
  <ds:schemaRefs>
    <ds:schemaRef ds:uri="http://schemas.microsoft.com/office/2006/metadata/properties"/>
    <ds:schemaRef ds:uri="http://schemas.microsoft.com/office/infopath/2007/PartnerControls"/>
    <ds:schemaRef ds:uri="7cb40519-2f30-44b8-b63a-add3b325a423"/>
  </ds:schemaRefs>
</ds:datastoreItem>
</file>

<file path=customXml/itemProps3.xml><?xml version="1.0" encoding="utf-8"?>
<ds:datastoreItem xmlns:ds="http://schemas.openxmlformats.org/officeDocument/2006/customXml" ds:itemID="{5A17940F-69C8-4F76-A200-523A06406F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46718-D468-466E-ADC5-A714DBAAC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40519-2f30-44b8-b63a-add3b325a423"/>
    <ds:schemaRef ds:uri="2992ab5c-e39d-4a4f-836d-47c255bcd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 Lettings&amp;Management LHD</Template>
  <TotalTime>3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PRINTABILITY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Cynthia Bradley</dc:creator>
  <cp:keywords/>
  <dc:description/>
  <cp:lastModifiedBy>Melanie Phillips</cp:lastModifiedBy>
  <cp:revision>5</cp:revision>
  <cp:lastPrinted>2020-12-04T14:52:00Z</cp:lastPrinted>
  <dcterms:created xsi:type="dcterms:W3CDTF">2022-12-07T12:15:00Z</dcterms:created>
  <dcterms:modified xsi:type="dcterms:W3CDTF">2022-12-07T12:17:00Z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0x01010058D63B5DB426EB45AAB85E2FD895C4E5</vt:lpwstr>
  </property>
</Properties>
</file>