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347A1" w14:textId="70BFE8EA" w:rsidR="00214D24" w:rsidRDefault="00214D24"/>
    <w:p w14:paraId="0D575BE9" w14:textId="6B6DB9B5" w:rsidR="00214D24" w:rsidRDefault="00214D24"/>
    <w:p w14:paraId="6B7A3A34" w14:textId="77777777" w:rsidR="00214D24" w:rsidRDefault="00214D24"/>
    <w:tbl>
      <w:tblPr>
        <w:tblStyle w:val="TableGrid"/>
        <w:tblW w:w="1049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020"/>
        <w:gridCol w:w="418"/>
        <w:gridCol w:w="6209"/>
        <w:gridCol w:w="1418"/>
      </w:tblGrid>
      <w:tr w:rsidR="00214D24" w14:paraId="3DBFA6DA" w14:textId="77777777" w:rsidTr="0092599B">
        <w:trPr>
          <w:gridBefore w:val="1"/>
          <w:gridAfter w:val="1"/>
          <w:wBefore w:w="426" w:type="dxa"/>
          <w:wAfter w:w="1418" w:type="dxa"/>
          <w:trHeight w:val="572"/>
        </w:trPr>
        <w:tc>
          <w:tcPr>
            <w:tcW w:w="2020" w:type="dxa"/>
            <w:shd w:val="clear" w:color="auto" w:fill="auto"/>
            <w:vAlign w:val="center"/>
          </w:tcPr>
          <w:p w14:paraId="23D6DE10" w14:textId="77777777" w:rsidR="00214D24" w:rsidRDefault="00214D24" w:rsidP="00CF2AB2">
            <w:pPr>
              <w:ind w:right="134"/>
              <w:jc w:val="right"/>
            </w:pPr>
            <w:r>
              <w:t>JOB TITLE:</w:t>
            </w:r>
          </w:p>
        </w:tc>
        <w:tc>
          <w:tcPr>
            <w:tcW w:w="418" w:type="dxa"/>
            <w:vAlign w:val="center"/>
          </w:tcPr>
          <w:p w14:paraId="0511DF96" w14:textId="77777777" w:rsidR="00214D24" w:rsidRDefault="00214D24" w:rsidP="00CF2AB2">
            <w:pPr>
              <w:ind w:right="134"/>
            </w:pPr>
          </w:p>
        </w:tc>
        <w:tc>
          <w:tcPr>
            <w:tcW w:w="6209" w:type="dxa"/>
            <w:vAlign w:val="center"/>
          </w:tcPr>
          <w:p w14:paraId="19BB33D1" w14:textId="6EC6DDE2" w:rsidR="00214D24" w:rsidRPr="00BE3E77" w:rsidRDefault="00214D24" w:rsidP="00CF2AB2">
            <w:pPr>
              <w:ind w:right="134"/>
              <w:rPr>
                <w:b/>
                <w:bCs/>
              </w:rPr>
            </w:pPr>
            <w:r>
              <w:rPr>
                <w:b/>
                <w:bCs/>
              </w:rPr>
              <w:t>Management Accountant</w:t>
            </w:r>
          </w:p>
        </w:tc>
      </w:tr>
      <w:tr w:rsidR="00214D24" w14:paraId="276218C9" w14:textId="77777777" w:rsidTr="0092599B">
        <w:trPr>
          <w:gridBefore w:val="1"/>
          <w:gridAfter w:val="1"/>
          <w:wBefore w:w="426" w:type="dxa"/>
          <w:wAfter w:w="1418" w:type="dxa"/>
          <w:trHeight w:val="555"/>
        </w:trPr>
        <w:tc>
          <w:tcPr>
            <w:tcW w:w="2020" w:type="dxa"/>
            <w:shd w:val="clear" w:color="auto" w:fill="auto"/>
            <w:vAlign w:val="center"/>
          </w:tcPr>
          <w:p w14:paraId="7C70CF6F" w14:textId="77777777" w:rsidR="00214D24" w:rsidRDefault="00214D24" w:rsidP="00CF2AB2">
            <w:pPr>
              <w:ind w:right="134"/>
              <w:jc w:val="right"/>
            </w:pPr>
            <w:r>
              <w:t>LOCATION:</w:t>
            </w:r>
          </w:p>
        </w:tc>
        <w:tc>
          <w:tcPr>
            <w:tcW w:w="418" w:type="dxa"/>
            <w:vAlign w:val="center"/>
          </w:tcPr>
          <w:p w14:paraId="0ED2D827" w14:textId="77777777" w:rsidR="00214D24" w:rsidRDefault="00214D24" w:rsidP="00CF2AB2">
            <w:pPr>
              <w:ind w:right="134"/>
            </w:pPr>
          </w:p>
        </w:tc>
        <w:tc>
          <w:tcPr>
            <w:tcW w:w="6209" w:type="dxa"/>
            <w:vAlign w:val="center"/>
          </w:tcPr>
          <w:p w14:paraId="49BB0957" w14:textId="77777777" w:rsidR="00214D24" w:rsidRPr="00BE3E77" w:rsidRDefault="00214D24" w:rsidP="00CF2AB2">
            <w:pPr>
              <w:ind w:right="134"/>
              <w:rPr>
                <w:b/>
                <w:bCs/>
              </w:rPr>
            </w:pPr>
            <w:r>
              <w:rPr>
                <w:b/>
                <w:bCs/>
              </w:rPr>
              <w:t xml:space="preserve">Brandon, Suffolk </w:t>
            </w:r>
          </w:p>
        </w:tc>
      </w:tr>
      <w:tr w:rsidR="00214D24" w14:paraId="53AD5DA6" w14:textId="77777777" w:rsidTr="0092599B">
        <w:trPr>
          <w:gridBefore w:val="1"/>
          <w:gridAfter w:val="1"/>
          <w:wBefore w:w="426" w:type="dxa"/>
          <w:wAfter w:w="1418" w:type="dxa"/>
          <w:trHeight w:val="572"/>
        </w:trPr>
        <w:tc>
          <w:tcPr>
            <w:tcW w:w="2020" w:type="dxa"/>
            <w:shd w:val="clear" w:color="auto" w:fill="auto"/>
            <w:vAlign w:val="center"/>
          </w:tcPr>
          <w:p w14:paraId="795DAA1D" w14:textId="77777777" w:rsidR="00214D24" w:rsidRDefault="00214D24" w:rsidP="00CF2AB2">
            <w:pPr>
              <w:ind w:right="134"/>
              <w:jc w:val="right"/>
            </w:pPr>
            <w:r>
              <w:t>REPORTS TO:</w:t>
            </w:r>
          </w:p>
        </w:tc>
        <w:tc>
          <w:tcPr>
            <w:tcW w:w="418" w:type="dxa"/>
            <w:vAlign w:val="center"/>
          </w:tcPr>
          <w:p w14:paraId="1954053C" w14:textId="77777777" w:rsidR="00214D24" w:rsidRDefault="00214D24" w:rsidP="00CF2AB2">
            <w:pPr>
              <w:ind w:right="134"/>
            </w:pPr>
          </w:p>
        </w:tc>
        <w:tc>
          <w:tcPr>
            <w:tcW w:w="6209" w:type="dxa"/>
            <w:vAlign w:val="center"/>
          </w:tcPr>
          <w:p w14:paraId="47599B73" w14:textId="3A766CAB" w:rsidR="00214D24" w:rsidRPr="00BE3E77" w:rsidRDefault="00214D24" w:rsidP="00CF2AB2">
            <w:pPr>
              <w:ind w:right="134"/>
              <w:rPr>
                <w:b/>
                <w:bCs/>
              </w:rPr>
            </w:pPr>
            <w:r>
              <w:rPr>
                <w:b/>
                <w:bCs/>
              </w:rPr>
              <w:t>Financial Controller</w:t>
            </w:r>
          </w:p>
        </w:tc>
      </w:tr>
      <w:tr w:rsidR="00214D24" w14:paraId="7EB0C85F" w14:textId="77777777" w:rsidTr="0092599B">
        <w:trPr>
          <w:gridBefore w:val="1"/>
          <w:gridAfter w:val="1"/>
          <w:wBefore w:w="426" w:type="dxa"/>
          <w:wAfter w:w="1418" w:type="dxa"/>
          <w:trHeight w:val="555"/>
        </w:trPr>
        <w:tc>
          <w:tcPr>
            <w:tcW w:w="2020" w:type="dxa"/>
            <w:shd w:val="clear" w:color="auto" w:fill="auto"/>
            <w:vAlign w:val="center"/>
          </w:tcPr>
          <w:p w14:paraId="3CEE7F19" w14:textId="77777777" w:rsidR="00214D24" w:rsidRDefault="00214D24" w:rsidP="00CF2AB2">
            <w:pPr>
              <w:ind w:right="134"/>
              <w:jc w:val="right"/>
            </w:pPr>
            <w:r>
              <w:t>RESPONSIBLE FOR:</w:t>
            </w:r>
          </w:p>
        </w:tc>
        <w:tc>
          <w:tcPr>
            <w:tcW w:w="418" w:type="dxa"/>
            <w:vAlign w:val="center"/>
          </w:tcPr>
          <w:p w14:paraId="248EBB19" w14:textId="77777777" w:rsidR="00214D24" w:rsidRPr="007D6894" w:rsidRDefault="00214D24" w:rsidP="00CF2AB2">
            <w:pPr>
              <w:ind w:right="134"/>
              <w:rPr>
                <w:b/>
                <w:bCs/>
              </w:rPr>
            </w:pPr>
          </w:p>
        </w:tc>
        <w:tc>
          <w:tcPr>
            <w:tcW w:w="6209" w:type="dxa"/>
            <w:vAlign w:val="center"/>
          </w:tcPr>
          <w:p w14:paraId="12AC7FD5" w14:textId="668E83A9" w:rsidR="00214D24" w:rsidRPr="007D6894" w:rsidRDefault="00214D24" w:rsidP="00CF2AB2">
            <w:pPr>
              <w:ind w:right="134"/>
              <w:rPr>
                <w:b/>
                <w:bCs/>
              </w:rPr>
            </w:pPr>
            <w:r>
              <w:rPr>
                <w:b/>
                <w:bCs/>
              </w:rPr>
              <w:t>Management Accounts and improving internal processes and procedures</w:t>
            </w:r>
          </w:p>
        </w:tc>
      </w:tr>
      <w:tr w:rsidR="00214D24" w14:paraId="0C714A7D" w14:textId="77777777" w:rsidTr="0092599B">
        <w:trPr>
          <w:gridBefore w:val="1"/>
          <w:gridAfter w:val="1"/>
          <w:wBefore w:w="426" w:type="dxa"/>
          <w:wAfter w:w="1418" w:type="dxa"/>
          <w:trHeight w:val="572"/>
        </w:trPr>
        <w:tc>
          <w:tcPr>
            <w:tcW w:w="2020" w:type="dxa"/>
            <w:shd w:val="clear" w:color="auto" w:fill="auto"/>
            <w:vAlign w:val="center"/>
          </w:tcPr>
          <w:p w14:paraId="5F03D4FA" w14:textId="77777777" w:rsidR="00214D24" w:rsidRDefault="00214D24" w:rsidP="00CF2AB2">
            <w:pPr>
              <w:ind w:right="134"/>
              <w:jc w:val="right"/>
            </w:pPr>
            <w:r>
              <w:t>INTERACTS WITH:</w:t>
            </w:r>
          </w:p>
        </w:tc>
        <w:tc>
          <w:tcPr>
            <w:tcW w:w="418" w:type="dxa"/>
            <w:vAlign w:val="center"/>
          </w:tcPr>
          <w:p w14:paraId="310E6D63" w14:textId="77777777" w:rsidR="00214D24" w:rsidRDefault="00214D24" w:rsidP="00CF2AB2">
            <w:pPr>
              <w:ind w:right="134"/>
            </w:pPr>
          </w:p>
        </w:tc>
        <w:tc>
          <w:tcPr>
            <w:tcW w:w="6209" w:type="dxa"/>
            <w:vAlign w:val="center"/>
          </w:tcPr>
          <w:p w14:paraId="11873E64" w14:textId="2EB08AA6" w:rsidR="00214D24" w:rsidRPr="00BE3E77" w:rsidRDefault="00214D24" w:rsidP="00CF2AB2">
            <w:pPr>
              <w:ind w:right="134"/>
              <w:rPr>
                <w:b/>
                <w:bCs/>
              </w:rPr>
            </w:pPr>
            <w:r>
              <w:rPr>
                <w:b/>
                <w:bCs/>
              </w:rPr>
              <w:t>O.C.O Senior Leadership Team, Operations, Commercial, Finance and IT</w:t>
            </w:r>
          </w:p>
        </w:tc>
      </w:tr>
      <w:tr w:rsidR="00214D24" w14:paraId="6B922F97" w14:textId="77777777" w:rsidTr="0092599B">
        <w:trPr>
          <w:gridBefore w:val="1"/>
          <w:gridAfter w:val="1"/>
          <w:wBefore w:w="426" w:type="dxa"/>
          <w:wAfter w:w="1418" w:type="dxa"/>
          <w:trHeight w:val="555"/>
        </w:trPr>
        <w:tc>
          <w:tcPr>
            <w:tcW w:w="2020" w:type="dxa"/>
            <w:shd w:val="clear" w:color="auto" w:fill="auto"/>
            <w:vAlign w:val="center"/>
          </w:tcPr>
          <w:p w14:paraId="71434DD0" w14:textId="77777777" w:rsidR="00214D24" w:rsidRDefault="00214D24" w:rsidP="00CF2AB2">
            <w:pPr>
              <w:ind w:right="134"/>
              <w:jc w:val="right"/>
            </w:pPr>
            <w:r>
              <w:t>HOURS OF WORK:</w:t>
            </w:r>
          </w:p>
        </w:tc>
        <w:tc>
          <w:tcPr>
            <w:tcW w:w="418" w:type="dxa"/>
            <w:vAlign w:val="center"/>
          </w:tcPr>
          <w:p w14:paraId="3E0D0B71" w14:textId="77777777" w:rsidR="00214D24" w:rsidRDefault="00214D24" w:rsidP="00CF2AB2">
            <w:pPr>
              <w:ind w:right="134"/>
            </w:pPr>
          </w:p>
        </w:tc>
        <w:tc>
          <w:tcPr>
            <w:tcW w:w="6209" w:type="dxa"/>
            <w:vAlign w:val="center"/>
          </w:tcPr>
          <w:p w14:paraId="157CB0AA" w14:textId="432A3EC9" w:rsidR="00214D24" w:rsidRPr="00BE3E77" w:rsidRDefault="00214D24" w:rsidP="00CF2AB2">
            <w:pPr>
              <w:ind w:right="134"/>
              <w:rPr>
                <w:b/>
                <w:bCs/>
              </w:rPr>
            </w:pPr>
            <w:r>
              <w:rPr>
                <w:b/>
                <w:bCs/>
              </w:rPr>
              <w:t>3</w:t>
            </w:r>
            <w:r w:rsidR="00C22BD9">
              <w:rPr>
                <w:b/>
                <w:bCs/>
              </w:rPr>
              <w:t>7½</w:t>
            </w:r>
            <w:r>
              <w:rPr>
                <w:b/>
                <w:bCs/>
              </w:rPr>
              <w:t xml:space="preserve"> hours per week from 9am to 5</w:t>
            </w:r>
            <w:r w:rsidR="00C22BD9">
              <w:rPr>
                <w:b/>
                <w:bCs/>
              </w:rPr>
              <w:t>.30</w:t>
            </w:r>
            <w:r>
              <w:rPr>
                <w:b/>
                <w:bCs/>
              </w:rPr>
              <w:t xml:space="preserve">pm, Monday to Friday </w:t>
            </w:r>
          </w:p>
        </w:tc>
      </w:tr>
      <w:tr w:rsidR="00214D24" w14:paraId="47FCB098" w14:textId="77777777" w:rsidTr="00925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10491" w:type="dxa"/>
            <w:gridSpan w:val="5"/>
            <w:shd w:val="clear" w:color="auto" w:fill="D9D9D9" w:themeFill="background1" w:themeFillShade="D9"/>
            <w:vAlign w:val="center"/>
          </w:tcPr>
          <w:p w14:paraId="4A23518F" w14:textId="77777777" w:rsidR="00214D24" w:rsidRPr="00842999" w:rsidRDefault="00214D24" w:rsidP="00CF2AB2">
            <w:pPr>
              <w:ind w:right="134"/>
              <w:rPr>
                <w:b/>
                <w:bCs/>
              </w:rPr>
            </w:pPr>
            <w:r>
              <w:rPr>
                <w:b/>
                <w:bCs/>
              </w:rPr>
              <w:t>JOB PURPOSE</w:t>
            </w:r>
          </w:p>
        </w:tc>
      </w:tr>
      <w:tr w:rsidR="00214D24" w14:paraId="6C010953" w14:textId="77777777" w:rsidTr="00925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gridSpan w:val="5"/>
            <w:vAlign w:val="bottom"/>
          </w:tcPr>
          <w:p w14:paraId="440F824C" w14:textId="77777777" w:rsidR="00214D24" w:rsidRPr="006A1750" w:rsidRDefault="00214D24" w:rsidP="00CF2AB2">
            <w:pPr>
              <w:spacing w:after="0"/>
              <w:rPr>
                <w:rFonts w:cstheme="minorHAnsi"/>
                <w:sz w:val="22"/>
                <w:szCs w:val="22"/>
              </w:rPr>
            </w:pPr>
            <w:r>
              <w:rPr>
                <w:rFonts w:cstheme="minorHAnsi"/>
                <w:sz w:val="22"/>
                <w:szCs w:val="22"/>
              </w:rPr>
              <w:t xml:space="preserve">As a UK leading, manufacturing business, with sites in Brandon, Leeds and Avonmouth, we are seeking an experienced Management Accountant to join a rapidly expanding business.  </w:t>
            </w:r>
            <w:r w:rsidRPr="006A1750">
              <w:rPr>
                <w:rFonts w:cstheme="minorHAnsi"/>
                <w:sz w:val="22"/>
                <w:szCs w:val="22"/>
              </w:rPr>
              <w:t>This is a hands-on accounting role in a unique</w:t>
            </w:r>
            <w:r>
              <w:rPr>
                <w:rFonts w:cstheme="minorHAnsi"/>
                <w:sz w:val="22"/>
                <w:szCs w:val="22"/>
              </w:rPr>
              <w:t xml:space="preserve">, </w:t>
            </w:r>
            <w:r w:rsidRPr="006A1750">
              <w:rPr>
                <w:rFonts w:cstheme="minorHAnsi"/>
                <w:sz w:val="22"/>
                <w:szCs w:val="22"/>
              </w:rPr>
              <w:t xml:space="preserve">fast-paced manufacturing environment.   </w:t>
            </w:r>
          </w:p>
          <w:p w14:paraId="2206779A" w14:textId="078E78C9" w:rsidR="00214D24" w:rsidRPr="006A1750" w:rsidRDefault="00214D24" w:rsidP="00CF2AB2">
            <w:pPr>
              <w:spacing w:beforeLines="40" w:before="96" w:afterLines="40" w:after="96"/>
              <w:rPr>
                <w:rFonts w:cstheme="minorHAnsi"/>
                <w:sz w:val="22"/>
                <w:szCs w:val="22"/>
              </w:rPr>
            </w:pPr>
            <w:r>
              <w:rPr>
                <w:rFonts w:cstheme="minorHAnsi"/>
                <w:sz w:val="22"/>
                <w:szCs w:val="22"/>
              </w:rPr>
              <w:t>This new and exciting role w</w:t>
            </w:r>
            <w:r w:rsidRPr="006A1750">
              <w:rPr>
                <w:rFonts w:cstheme="minorHAnsi"/>
                <w:sz w:val="22"/>
                <w:szCs w:val="22"/>
              </w:rPr>
              <w:t>ill work closely with the Financ</w:t>
            </w:r>
            <w:r>
              <w:rPr>
                <w:rFonts w:cstheme="minorHAnsi"/>
                <w:sz w:val="22"/>
                <w:szCs w:val="22"/>
              </w:rPr>
              <w:t>ial</w:t>
            </w:r>
            <w:r w:rsidRPr="006A1750">
              <w:rPr>
                <w:rFonts w:cstheme="minorHAnsi"/>
                <w:sz w:val="22"/>
                <w:szCs w:val="22"/>
              </w:rPr>
              <w:t xml:space="preserve"> </w:t>
            </w:r>
            <w:r>
              <w:rPr>
                <w:rFonts w:cstheme="minorHAnsi"/>
                <w:sz w:val="22"/>
                <w:szCs w:val="22"/>
              </w:rPr>
              <w:t>Controller, Finance Analyst,</w:t>
            </w:r>
            <w:r w:rsidRPr="006A1750">
              <w:rPr>
                <w:rFonts w:cstheme="minorHAnsi"/>
                <w:sz w:val="22"/>
                <w:szCs w:val="22"/>
              </w:rPr>
              <w:t xml:space="preserve"> and </w:t>
            </w:r>
            <w:r>
              <w:rPr>
                <w:rFonts w:cstheme="minorHAnsi"/>
                <w:sz w:val="22"/>
                <w:szCs w:val="22"/>
              </w:rPr>
              <w:t xml:space="preserve">external </w:t>
            </w:r>
            <w:r w:rsidRPr="006A1750">
              <w:rPr>
                <w:rFonts w:cstheme="minorHAnsi"/>
                <w:sz w:val="22"/>
                <w:szCs w:val="22"/>
              </w:rPr>
              <w:t>bookkeeper. You will also be a key support to other members of a cross functional Senior Leadership team. This incorporates Operations</w:t>
            </w:r>
            <w:r>
              <w:rPr>
                <w:rFonts w:cstheme="minorHAnsi"/>
                <w:sz w:val="22"/>
                <w:szCs w:val="22"/>
              </w:rPr>
              <w:t xml:space="preserve">, </w:t>
            </w:r>
            <w:r w:rsidRPr="006A1750">
              <w:rPr>
                <w:rFonts w:cstheme="minorHAnsi"/>
                <w:sz w:val="22"/>
                <w:szCs w:val="22"/>
              </w:rPr>
              <w:t xml:space="preserve">Commercial, Technical, Engineering, HR, and IT. </w:t>
            </w:r>
          </w:p>
          <w:p w14:paraId="6D270830" w14:textId="77777777" w:rsidR="00214D24" w:rsidRPr="007D6894" w:rsidRDefault="00214D24" w:rsidP="00CF2AB2">
            <w:pPr>
              <w:spacing w:beforeLines="40" w:before="96" w:afterLines="40" w:after="96"/>
              <w:rPr>
                <w:rFonts w:cstheme="minorHAnsi"/>
                <w:sz w:val="22"/>
                <w:szCs w:val="22"/>
              </w:rPr>
            </w:pPr>
            <w:r>
              <w:rPr>
                <w:rFonts w:cstheme="minorHAnsi"/>
                <w:sz w:val="22"/>
                <w:szCs w:val="22"/>
              </w:rPr>
              <w:t>The role will prepare and present management accounts, to aid with business strategy and effective decision making within the business.  Outside of management reporting, the role will focus on supporting the finance team in driving the finance function forward, by improving our internal processes and procedures.</w:t>
            </w:r>
          </w:p>
          <w:p w14:paraId="0D7210F4" w14:textId="7FC45EDD" w:rsidR="00214D24" w:rsidRPr="007F4EB3" w:rsidRDefault="00214D24" w:rsidP="00CF2AB2">
            <w:pPr>
              <w:spacing w:beforeLines="40" w:before="96" w:afterLines="40" w:after="96"/>
              <w:rPr>
                <w:rFonts w:cs="Arial"/>
                <w:bCs/>
              </w:rPr>
            </w:pPr>
            <w:r>
              <w:rPr>
                <w:rFonts w:cs="Arial"/>
                <w:bCs/>
                <w:sz w:val="22"/>
                <w:szCs w:val="22"/>
              </w:rPr>
              <w:t>The role is a permanent position</w:t>
            </w:r>
            <w:r w:rsidR="0092599B">
              <w:rPr>
                <w:rFonts w:cs="Arial"/>
                <w:bCs/>
                <w:sz w:val="22"/>
                <w:szCs w:val="22"/>
              </w:rPr>
              <w:t>, however</w:t>
            </w:r>
            <w:r>
              <w:rPr>
                <w:rFonts w:cs="Arial"/>
                <w:bCs/>
                <w:sz w:val="22"/>
                <w:szCs w:val="22"/>
              </w:rPr>
              <w:t xml:space="preserve"> candidate</w:t>
            </w:r>
            <w:r w:rsidR="0092599B">
              <w:rPr>
                <w:rFonts w:cs="Arial"/>
                <w:bCs/>
                <w:sz w:val="22"/>
                <w:szCs w:val="22"/>
              </w:rPr>
              <w:t>s seeking a temporary role will also be considered</w:t>
            </w:r>
            <w:r>
              <w:rPr>
                <w:rFonts w:cs="Arial"/>
                <w:bCs/>
                <w:sz w:val="22"/>
                <w:szCs w:val="22"/>
              </w:rPr>
              <w:t xml:space="preserve">. </w:t>
            </w:r>
          </w:p>
        </w:tc>
      </w:tr>
      <w:tr w:rsidR="00214D24" w14:paraId="7F4DEE52" w14:textId="77777777" w:rsidTr="00925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gridSpan w:val="5"/>
            <w:shd w:val="clear" w:color="auto" w:fill="D9D9D9" w:themeFill="background1" w:themeFillShade="D9"/>
            <w:vAlign w:val="bottom"/>
          </w:tcPr>
          <w:p w14:paraId="7ECFA731" w14:textId="77777777" w:rsidR="00214D24" w:rsidRPr="00D43F70" w:rsidRDefault="00214D24" w:rsidP="00CF2AB2">
            <w:pPr>
              <w:spacing w:before="40" w:afterLines="40" w:after="96"/>
              <w:ind w:right="134"/>
              <w:rPr>
                <w:b/>
                <w:bCs/>
              </w:rPr>
            </w:pPr>
            <w:r w:rsidRPr="00D43F70">
              <w:rPr>
                <w:b/>
                <w:bCs/>
              </w:rPr>
              <w:t>KEY DUTIES</w:t>
            </w:r>
          </w:p>
        </w:tc>
      </w:tr>
      <w:tr w:rsidR="00214D24" w14:paraId="107D23C6" w14:textId="77777777" w:rsidTr="00925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gridSpan w:val="5"/>
            <w:vAlign w:val="bottom"/>
          </w:tcPr>
          <w:p w14:paraId="6BBCB2CD" w14:textId="62570F1B" w:rsidR="00214D24" w:rsidRDefault="008F3F5B" w:rsidP="00214D24">
            <w:pPr>
              <w:pStyle w:val="ListParagraph"/>
              <w:numPr>
                <w:ilvl w:val="0"/>
                <w:numId w:val="2"/>
              </w:numPr>
              <w:rPr>
                <w:rFonts w:asciiTheme="minorHAnsi" w:hAnsiTheme="minorHAnsi" w:cstheme="minorHAnsi"/>
              </w:rPr>
            </w:pPr>
            <w:r>
              <w:rPr>
                <w:rFonts w:asciiTheme="minorHAnsi" w:hAnsiTheme="minorHAnsi" w:cstheme="minorHAnsi"/>
              </w:rPr>
              <w:t>Oversee generation</w:t>
            </w:r>
            <w:r w:rsidR="00214D24">
              <w:rPr>
                <w:rFonts w:asciiTheme="minorHAnsi" w:hAnsiTheme="minorHAnsi" w:cstheme="minorHAnsi"/>
              </w:rPr>
              <w:t xml:space="preserve"> of monthly Management Accounts (GP Flash &amp; MI)</w:t>
            </w:r>
          </w:p>
          <w:p w14:paraId="41245BC8" w14:textId="77777777" w:rsidR="00214D24" w:rsidRDefault="00214D24" w:rsidP="00214D24">
            <w:pPr>
              <w:pStyle w:val="ListParagraph"/>
              <w:numPr>
                <w:ilvl w:val="0"/>
                <w:numId w:val="2"/>
              </w:numPr>
              <w:rPr>
                <w:rFonts w:asciiTheme="minorHAnsi" w:hAnsiTheme="minorHAnsi" w:cstheme="minorHAnsi"/>
              </w:rPr>
            </w:pPr>
            <w:r>
              <w:rPr>
                <w:rFonts w:asciiTheme="minorHAnsi" w:hAnsiTheme="minorHAnsi" w:cstheme="minorHAnsi"/>
              </w:rPr>
              <w:t>Support bookkeeper in preparation of monthly accruals.</w:t>
            </w:r>
          </w:p>
          <w:p w14:paraId="2AE1E47E" w14:textId="77777777" w:rsidR="00214D24" w:rsidRDefault="00214D24" w:rsidP="00214D24">
            <w:pPr>
              <w:pStyle w:val="ListParagraph"/>
              <w:numPr>
                <w:ilvl w:val="0"/>
                <w:numId w:val="2"/>
              </w:numPr>
              <w:rPr>
                <w:rFonts w:asciiTheme="minorHAnsi" w:hAnsiTheme="minorHAnsi" w:cstheme="minorHAnsi"/>
              </w:rPr>
            </w:pPr>
            <w:r>
              <w:rPr>
                <w:rFonts w:asciiTheme="minorHAnsi" w:hAnsiTheme="minorHAnsi" w:cstheme="minorHAnsi"/>
              </w:rPr>
              <w:t>Ensure balance sheet reconciliation are complete and available in a timely manner</w:t>
            </w:r>
          </w:p>
          <w:p w14:paraId="370791A3" w14:textId="77777777" w:rsidR="00214D24" w:rsidRDefault="00214D24" w:rsidP="00214D24">
            <w:pPr>
              <w:pStyle w:val="ListParagraph"/>
              <w:numPr>
                <w:ilvl w:val="0"/>
                <w:numId w:val="2"/>
              </w:numPr>
              <w:rPr>
                <w:rFonts w:asciiTheme="minorHAnsi" w:hAnsiTheme="minorHAnsi" w:cstheme="minorHAnsi"/>
              </w:rPr>
            </w:pPr>
            <w:r>
              <w:rPr>
                <w:rFonts w:asciiTheme="minorHAnsi" w:hAnsiTheme="minorHAnsi" w:cstheme="minorHAnsi"/>
              </w:rPr>
              <w:t xml:space="preserve">Oversee fixed asset register, including completion of fixed asset physicals at all sites.  </w:t>
            </w:r>
          </w:p>
          <w:p w14:paraId="785B6330" w14:textId="7A635ADB" w:rsidR="00214D24" w:rsidRPr="00505E26" w:rsidRDefault="00214D24" w:rsidP="00214D24">
            <w:pPr>
              <w:pStyle w:val="ListParagraph"/>
              <w:numPr>
                <w:ilvl w:val="0"/>
                <w:numId w:val="2"/>
              </w:numPr>
              <w:rPr>
                <w:rFonts w:asciiTheme="minorHAnsi" w:hAnsiTheme="minorHAnsi" w:cstheme="minorHAnsi"/>
              </w:rPr>
            </w:pPr>
            <w:r>
              <w:rPr>
                <w:rFonts w:asciiTheme="minorHAnsi" w:hAnsiTheme="minorHAnsi" w:cstheme="minorHAnsi"/>
              </w:rPr>
              <w:t xml:space="preserve">Liaise with financial institutions, providing up-to-date financial information and ensure prompt preparation of supporting documents for loans and other asset finance arrangements </w:t>
            </w:r>
          </w:p>
          <w:p w14:paraId="64F92724" w14:textId="77777777" w:rsidR="00214D24" w:rsidRPr="00B27869" w:rsidRDefault="00214D24" w:rsidP="00214D24">
            <w:pPr>
              <w:pStyle w:val="ListParagraph"/>
              <w:numPr>
                <w:ilvl w:val="0"/>
                <w:numId w:val="2"/>
              </w:numPr>
              <w:rPr>
                <w:rFonts w:asciiTheme="minorHAnsi" w:hAnsiTheme="minorHAnsi" w:cstheme="minorHAnsi"/>
              </w:rPr>
            </w:pPr>
            <w:r>
              <w:rPr>
                <w:rFonts w:asciiTheme="minorHAnsi" w:hAnsiTheme="minorHAnsi" w:cstheme="minorHAnsi"/>
              </w:rPr>
              <w:t>Review and enhance stock management and reporting</w:t>
            </w:r>
          </w:p>
          <w:p w14:paraId="455F6FE9" w14:textId="77777777" w:rsidR="00214D24" w:rsidRDefault="00214D24" w:rsidP="00214D24">
            <w:pPr>
              <w:pStyle w:val="ListParagraph"/>
              <w:numPr>
                <w:ilvl w:val="0"/>
                <w:numId w:val="2"/>
              </w:numPr>
              <w:rPr>
                <w:rFonts w:asciiTheme="minorHAnsi" w:hAnsiTheme="minorHAnsi" w:cstheme="minorHAnsi"/>
              </w:rPr>
            </w:pPr>
            <w:r>
              <w:rPr>
                <w:rFonts w:asciiTheme="minorHAnsi" w:hAnsiTheme="minorHAnsi" w:cstheme="minorHAnsi"/>
              </w:rPr>
              <w:t xml:space="preserve">Oversee generation of weekly and monthly cash flow forecasts.  </w:t>
            </w:r>
          </w:p>
          <w:p w14:paraId="52474CA3" w14:textId="2D152281" w:rsidR="00214D24" w:rsidRDefault="00214D24" w:rsidP="00214D24">
            <w:pPr>
              <w:pStyle w:val="ListParagraph"/>
              <w:numPr>
                <w:ilvl w:val="0"/>
                <w:numId w:val="2"/>
              </w:numPr>
              <w:rPr>
                <w:rFonts w:asciiTheme="minorHAnsi" w:hAnsiTheme="minorHAnsi" w:cstheme="minorHAnsi"/>
              </w:rPr>
            </w:pPr>
            <w:r>
              <w:rPr>
                <w:rFonts w:asciiTheme="minorHAnsi" w:hAnsiTheme="minorHAnsi" w:cstheme="minorHAnsi"/>
              </w:rPr>
              <w:t>Support Financial Controller in implementing</w:t>
            </w:r>
            <w:r w:rsidR="008F3F5B">
              <w:rPr>
                <w:rFonts w:asciiTheme="minorHAnsi" w:hAnsiTheme="minorHAnsi" w:cstheme="minorHAnsi"/>
              </w:rPr>
              <w:t xml:space="preserve"> and monitoring</w:t>
            </w:r>
            <w:r>
              <w:rPr>
                <w:rFonts w:asciiTheme="minorHAnsi" w:hAnsiTheme="minorHAnsi" w:cstheme="minorHAnsi"/>
              </w:rPr>
              <w:t xml:space="preserve"> new automated system for expense claim reporting</w:t>
            </w:r>
          </w:p>
          <w:p w14:paraId="1453F57D" w14:textId="77777777" w:rsidR="00214D24" w:rsidRDefault="00214D24" w:rsidP="00214D24">
            <w:pPr>
              <w:pStyle w:val="ListParagraph"/>
              <w:numPr>
                <w:ilvl w:val="0"/>
                <w:numId w:val="2"/>
              </w:numPr>
              <w:rPr>
                <w:rFonts w:asciiTheme="minorHAnsi" w:hAnsiTheme="minorHAnsi" w:cstheme="minorHAnsi"/>
              </w:rPr>
            </w:pPr>
            <w:r>
              <w:rPr>
                <w:rFonts w:asciiTheme="minorHAnsi" w:hAnsiTheme="minorHAnsi" w:cstheme="minorHAnsi"/>
              </w:rPr>
              <w:t xml:space="preserve">Review internal process, propose enhancements and implement changes as necessary.  </w:t>
            </w:r>
          </w:p>
          <w:p w14:paraId="73FD81F1" w14:textId="579F4653" w:rsidR="00214D24" w:rsidRDefault="00214D24" w:rsidP="00214D24">
            <w:pPr>
              <w:pStyle w:val="ListParagraph"/>
              <w:numPr>
                <w:ilvl w:val="0"/>
                <w:numId w:val="2"/>
              </w:numPr>
              <w:rPr>
                <w:rFonts w:asciiTheme="minorHAnsi" w:hAnsiTheme="minorHAnsi" w:cstheme="minorHAnsi"/>
              </w:rPr>
            </w:pPr>
            <w:r>
              <w:rPr>
                <w:rFonts w:asciiTheme="minorHAnsi" w:hAnsiTheme="minorHAnsi" w:cstheme="minorHAnsi"/>
              </w:rPr>
              <w:t>Support finance team with year-end activities.</w:t>
            </w:r>
          </w:p>
          <w:p w14:paraId="1459B48C" w14:textId="404B5B5B" w:rsidR="009E392F" w:rsidRDefault="009E392F" w:rsidP="00214D24">
            <w:pPr>
              <w:pStyle w:val="ListParagraph"/>
              <w:numPr>
                <w:ilvl w:val="0"/>
                <w:numId w:val="2"/>
              </w:numPr>
              <w:rPr>
                <w:rFonts w:asciiTheme="minorHAnsi" w:hAnsiTheme="minorHAnsi" w:cstheme="minorHAnsi"/>
              </w:rPr>
            </w:pPr>
            <w:r>
              <w:rPr>
                <w:rFonts w:asciiTheme="minorHAnsi" w:hAnsiTheme="minorHAnsi" w:cstheme="minorHAnsi"/>
              </w:rPr>
              <w:t>Adhere to health and safety standards</w:t>
            </w:r>
            <w:r w:rsidR="008F3F5B">
              <w:rPr>
                <w:rFonts w:asciiTheme="minorHAnsi" w:hAnsiTheme="minorHAnsi" w:cstheme="minorHAnsi"/>
              </w:rPr>
              <w:t>.</w:t>
            </w:r>
          </w:p>
          <w:p w14:paraId="5F6EE9F8" w14:textId="60314BED" w:rsidR="00214D24" w:rsidRPr="006A1750" w:rsidRDefault="0074386A" w:rsidP="00214D24">
            <w:pPr>
              <w:pStyle w:val="ListParagraph"/>
              <w:numPr>
                <w:ilvl w:val="0"/>
                <w:numId w:val="2"/>
              </w:numPr>
              <w:rPr>
                <w:rFonts w:asciiTheme="minorHAnsi" w:hAnsiTheme="minorHAnsi" w:cstheme="minorHAnsi"/>
              </w:rPr>
            </w:pPr>
            <w:r>
              <w:rPr>
                <w:rFonts w:asciiTheme="minorHAnsi" w:hAnsiTheme="minorHAnsi" w:cstheme="minorHAnsi"/>
              </w:rPr>
              <w:t xml:space="preserve">Undertake other </w:t>
            </w:r>
            <w:r w:rsidR="00E70B75">
              <w:rPr>
                <w:rFonts w:asciiTheme="minorHAnsi" w:hAnsiTheme="minorHAnsi" w:cstheme="minorHAnsi"/>
              </w:rPr>
              <w:t xml:space="preserve">tasks as directed by the Financial Controller that are within the skills and capabilities of the </w:t>
            </w:r>
            <w:r w:rsidR="00E70B75">
              <w:rPr>
                <w:rFonts w:asciiTheme="minorHAnsi" w:hAnsiTheme="minorHAnsi" w:cstheme="minorHAnsi"/>
              </w:rPr>
              <w:lastRenderedPageBreak/>
              <w:t>job holder</w:t>
            </w:r>
          </w:p>
          <w:p w14:paraId="3D12ACD4" w14:textId="77777777" w:rsidR="00214D24" w:rsidRPr="006A1750" w:rsidRDefault="00214D24" w:rsidP="00CF2AB2">
            <w:pPr>
              <w:spacing w:beforeLines="40" w:before="96" w:afterLines="40" w:after="96"/>
              <w:rPr>
                <w:rFonts w:eastAsia="Calibri" w:cstheme="minorHAnsi"/>
                <w:sz w:val="22"/>
                <w:szCs w:val="22"/>
              </w:rPr>
            </w:pPr>
          </w:p>
        </w:tc>
      </w:tr>
      <w:tr w:rsidR="00214D24" w14:paraId="38028AD0" w14:textId="77777777" w:rsidTr="00925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gridSpan w:val="5"/>
            <w:shd w:val="clear" w:color="auto" w:fill="D9D9D9" w:themeFill="background1" w:themeFillShade="D9"/>
            <w:vAlign w:val="bottom"/>
          </w:tcPr>
          <w:p w14:paraId="2BD225D8" w14:textId="77777777" w:rsidR="00214D24" w:rsidRPr="009E392F" w:rsidRDefault="00214D24" w:rsidP="00CF2AB2">
            <w:pPr>
              <w:spacing w:before="40" w:afterLines="40" w:after="96"/>
              <w:ind w:right="134"/>
              <w:rPr>
                <w:rFonts w:eastAsia="Calibri" w:cstheme="minorHAnsi"/>
                <w:b/>
                <w:bCs/>
              </w:rPr>
            </w:pPr>
            <w:r w:rsidRPr="009E392F">
              <w:rPr>
                <w:rFonts w:eastAsia="Calibri" w:cstheme="minorHAnsi"/>
                <w:b/>
                <w:bCs/>
              </w:rPr>
              <w:lastRenderedPageBreak/>
              <w:t>ESSENTIAL SKILLS / EXPERIENCE</w:t>
            </w:r>
          </w:p>
        </w:tc>
      </w:tr>
      <w:tr w:rsidR="00214D24" w14:paraId="18578F65" w14:textId="77777777" w:rsidTr="00925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gridSpan w:val="5"/>
            <w:vAlign w:val="bottom"/>
          </w:tcPr>
          <w:p w14:paraId="54942201" w14:textId="77777777" w:rsidR="00214D24" w:rsidRDefault="00214D24" w:rsidP="00214D24">
            <w:pPr>
              <w:pStyle w:val="ListParagraph"/>
              <w:numPr>
                <w:ilvl w:val="0"/>
                <w:numId w:val="3"/>
              </w:numPr>
            </w:pPr>
            <w:r>
              <w:t>Immediately available or be available on a short notice period</w:t>
            </w:r>
          </w:p>
          <w:p w14:paraId="51E97567" w14:textId="77777777" w:rsidR="00214D24" w:rsidRDefault="00214D24" w:rsidP="00214D24">
            <w:pPr>
              <w:pStyle w:val="ListParagraph"/>
              <w:numPr>
                <w:ilvl w:val="0"/>
                <w:numId w:val="3"/>
              </w:numPr>
            </w:pPr>
            <w:r>
              <w:t>Confident, advanced excel user</w:t>
            </w:r>
          </w:p>
          <w:p w14:paraId="678072E2" w14:textId="77777777" w:rsidR="002534A6" w:rsidRDefault="00214D24" w:rsidP="00214D24">
            <w:pPr>
              <w:pStyle w:val="ListParagraph"/>
              <w:numPr>
                <w:ilvl w:val="0"/>
                <w:numId w:val="3"/>
              </w:numPr>
            </w:pPr>
            <w:r>
              <w:t>Strong communication skills</w:t>
            </w:r>
            <w:r w:rsidR="002534A6">
              <w:t>, both verbally and written</w:t>
            </w:r>
          </w:p>
          <w:p w14:paraId="0449BF9F" w14:textId="4CD41CC7" w:rsidR="00214D24" w:rsidRDefault="002534A6" w:rsidP="00214D24">
            <w:pPr>
              <w:pStyle w:val="ListParagraph"/>
              <w:numPr>
                <w:ilvl w:val="0"/>
                <w:numId w:val="3"/>
              </w:numPr>
            </w:pPr>
            <w:r>
              <w:t>Ab</w:t>
            </w:r>
            <w:r w:rsidR="00144AD5">
              <w:t xml:space="preserve">ility to build </w:t>
            </w:r>
            <w:r w:rsidR="00786FB4">
              <w:t xml:space="preserve">strong relationship with </w:t>
            </w:r>
            <w:r w:rsidR="00566914">
              <w:t xml:space="preserve">colleagues and </w:t>
            </w:r>
            <w:r w:rsidR="00B825C0">
              <w:t>external partners</w:t>
            </w:r>
          </w:p>
          <w:p w14:paraId="1C48EA04" w14:textId="085F51AA" w:rsidR="00214D24" w:rsidRDefault="00214D24" w:rsidP="00214D24">
            <w:pPr>
              <w:pStyle w:val="ListParagraph"/>
              <w:numPr>
                <w:ilvl w:val="0"/>
                <w:numId w:val="3"/>
              </w:numPr>
            </w:pPr>
            <w:r>
              <w:t xml:space="preserve">Excellent time management skills, with the ability to multi-task and </w:t>
            </w:r>
            <w:proofErr w:type="spellStart"/>
            <w:r>
              <w:t>prioritse</w:t>
            </w:r>
            <w:proofErr w:type="spellEnd"/>
          </w:p>
          <w:p w14:paraId="4BCC8DF2" w14:textId="458F0B42" w:rsidR="00E928EB" w:rsidRDefault="00B825C0" w:rsidP="00214D24">
            <w:pPr>
              <w:pStyle w:val="ListParagraph"/>
              <w:numPr>
                <w:ilvl w:val="0"/>
                <w:numId w:val="3"/>
              </w:numPr>
            </w:pPr>
            <w:r>
              <w:t xml:space="preserve">Team player </w:t>
            </w:r>
          </w:p>
          <w:p w14:paraId="34465839" w14:textId="7229B18C" w:rsidR="00214D24" w:rsidRDefault="00214D24" w:rsidP="00214D24">
            <w:pPr>
              <w:pStyle w:val="ListParagraph"/>
              <w:numPr>
                <w:ilvl w:val="0"/>
                <w:numId w:val="3"/>
              </w:numPr>
            </w:pPr>
            <w:r>
              <w:t xml:space="preserve">Fully qualified accountant (CIMA/ACA/ACCA) </w:t>
            </w:r>
            <w:r w:rsidR="00305FC2">
              <w:t>or qualified by experience</w:t>
            </w:r>
          </w:p>
          <w:p w14:paraId="09B3421A" w14:textId="1973F3A8" w:rsidR="00214D24" w:rsidRDefault="00214D24" w:rsidP="00214D24">
            <w:pPr>
              <w:pStyle w:val="ListParagraph"/>
              <w:numPr>
                <w:ilvl w:val="0"/>
                <w:numId w:val="3"/>
              </w:numPr>
            </w:pPr>
            <w:r>
              <w:t>Full driving license</w:t>
            </w:r>
          </w:p>
          <w:p w14:paraId="1057281C" w14:textId="70ED388C" w:rsidR="009E392F" w:rsidRPr="00AC3E2C" w:rsidRDefault="009E392F" w:rsidP="00214D24">
            <w:pPr>
              <w:pStyle w:val="ListParagraph"/>
              <w:numPr>
                <w:ilvl w:val="0"/>
                <w:numId w:val="3"/>
              </w:numPr>
            </w:pPr>
            <w:r>
              <w:t xml:space="preserve">Flexibility with regard to travel and working hours, </w:t>
            </w:r>
            <w:proofErr w:type="gramStart"/>
            <w:r>
              <w:t>e.g.</w:t>
            </w:r>
            <w:proofErr w:type="gramEnd"/>
            <w:r>
              <w:t xml:space="preserve"> working at other sites</w:t>
            </w:r>
          </w:p>
          <w:p w14:paraId="3CFB862F" w14:textId="77777777" w:rsidR="00214D24" w:rsidRDefault="00214D24" w:rsidP="00CF2AB2">
            <w:pPr>
              <w:pStyle w:val="ListBullet"/>
              <w:numPr>
                <w:ilvl w:val="0"/>
                <w:numId w:val="0"/>
              </w:numPr>
              <w:spacing w:beforeLines="40" w:before="96" w:afterLines="40" w:after="96"/>
            </w:pPr>
          </w:p>
        </w:tc>
      </w:tr>
      <w:tr w:rsidR="00214D24" w14:paraId="09B637BE" w14:textId="77777777" w:rsidTr="00925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gridSpan w:val="5"/>
            <w:shd w:val="clear" w:color="auto" w:fill="D9D9D9" w:themeFill="background1" w:themeFillShade="D9"/>
            <w:vAlign w:val="bottom"/>
          </w:tcPr>
          <w:p w14:paraId="7224D2C1" w14:textId="6E26A3D7" w:rsidR="00214D24" w:rsidRPr="00382ADC" w:rsidRDefault="009E392F" w:rsidP="00CF2AB2">
            <w:pPr>
              <w:spacing w:before="40" w:afterLines="40" w:after="96"/>
              <w:ind w:right="134"/>
              <w:rPr>
                <w:b/>
                <w:bCs/>
              </w:rPr>
            </w:pPr>
            <w:r>
              <w:rPr>
                <w:b/>
                <w:bCs/>
              </w:rPr>
              <w:t>IDEAL SKILLS/ EXPERIENCE</w:t>
            </w:r>
          </w:p>
        </w:tc>
      </w:tr>
      <w:tr w:rsidR="00214D24" w14:paraId="13D65FF5" w14:textId="77777777" w:rsidTr="00925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1" w:type="dxa"/>
            <w:gridSpan w:val="5"/>
            <w:vAlign w:val="bottom"/>
          </w:tcPr>
          <w:p w14:paraId="0D255AD2" w14:textId="11B01A58" w:rsidR="00214D24" w:rsidRDefault="009E392F" w:rsidP="00214D24">
            <w:pPr>
              <w:pStyle w:val="ListParagraph"/>
              <w:numPr>
                <w:ilvl w:val="0"/>
                <w:numId w:val="3"/>
              </w:numPr>
              <w:rPr>
                <w:sz w:val="24"/>
                <w:szCs w:val="24"/>
              </w:rPr>
            </w:pPr>
            <w:r>
              <w:rPr>
                <w:sz w:val="24"/>
                <w:szCs w:val="24"/>
              </w:rPr>
              <w:t>Experience in the waste industry</w:t>
            </w:r>
          </w:p>
          <w:p w14:paraId="2BEF6149" w14:textId="77777777" w:rsidR="009E392F" w:rsidRPr="009E392F" w:rsidRDefault="009E392F" w:rsidP="008F3F5B">
            <w:pPr>
              <w:pStyle w:val="ListParagraph"/>
              <w:rPr>
                <w:sz w:val="24"/>
                <w:szCs w:val="24"/>
              </w:rPr>
            </w:pPr>
          </w:p>
          <w:p w14:paraId="6D19DA3E" w14:textId="77777777" w:rsidR="00214D24" w:rsidRPr="00DE5978" w:rsidRDefault="00214D24" w:rsidP="00CF2AB2">
            <w:pPr>
              <w:pStyle w:val="ListBullet"/>
              <w:numPr>
                <w:ilvl w:val="0"/>
                <w:numId w:val="0"/>
              </w:numPr>
              <w:rPr>
                <w:rFonts w:cstheme="minorHAnsi"/>
                <w:szCs w:val="22"/>
              </w:rPr>
            </w:pPr>
          </w:p>
        </w:tc>
      </w:tr>
    </w:tbl>
    <w:p w14:paraId="6281F0D5" w14:textId="77777777" w:rsidR="005415DC" w:rsidRDefault="005415DC" w:rsidP="005415DC"/>
    <w:p w14:paraId="2E011656" w14:textId="77777777" w:rsidR="005415DC" w:rsidRDefault="005415DC" w:rsidP="005415DC"/>
    <w:p w14:paraId="7AC2BDDA" w14:textId="77777777" w:rsidR="005415DC" w:rsidRPr="00AF1BF0" w:rsidRDefault="005415DC" w:rsidP="005415DC">
      <w:pPr>
        <w:rPr>
          <w:rFonts w:asciiTheme="majorHAnsi" w:hAnsiTheme="majorHAnsi"/>
        </w:rPr>
      </w:pPr>
    </w:p>
    <w:p w14:paraId="6AB03F64" w14:textId="30D1C95F" w:rsidR="005415DC" w:rsidRDefault="005E712C" w:rsidP="005415DC">
      <w:pPr>
        <w:jc w:val="center"/>
        <w:rPr>
          <w:rFonts w:asciiTheme="majorHAnsi" w:hAnsiTheme="majorHAnsi"/>
          <w:b/>
          <w:bCs/>
        </w:rPr>
      </w:pPr>
      <w:r>
        <w:rPr>
          <w:rFonts w:asciiTheme="majorHAnsi" w:hAnsiTheme="majorHAnsi"/>
          <w:b/>
          <w:bCs/>
          <w:noProof/>
        </w:rPr>
        <w:drawing>
          <wp:inline distT="0" distB="0" distL="0" distR="0" wp14:anchorId="7B270013" wp14:editId="0B9BCA26">
            <wp:extent cx="5486400" cy="3200400"/>
            <wp:effectExtent l="0" t="0" r="762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sectPr w:rsidR="005415DC" w:rsidSect="00345D65">
      <w:headerReference w:type="even" r:id="rId15"/>
      <w:headerReference w:type="default" r:id="rId16"/>
      <w:footerReference w:type="even" r:id="rId17"/>
      <w:footerReference w:type="default" r:id="rId18"/>
      <w:headerReference w:type="first" r:id="rId19"/>
      <w:footerReference w:type="first" r:id="rId20"/>
      <w:pgSz w:w="11900" w:h="16840"/>
      <w:pgMar w:top="1134" w:right="1134" w:bottom="2345" w:left="1134"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42353" w14:textId="77777777" w:rsidR="00342BA4" w:rsidRDefault="00342BA4">
      <w:pPr>
        <w:spacing w:after="0"/>
      </w:pPr>
      <w:r>
        <w:separator/>
      </w:r>
    </w:p>
  </w:endnote>
  <w:endnote w:type="continuationSeparator" w:id="0">
    <w:p w14:paraId="3A92E725" w14:textId="77777777" w:rsidR="00342BA4" w:rsidRDefault="00342B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13C8" w14:textId="77777777" w:rsidR="005E712C" w:rsidRDefault="005E71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E82DC" w14:textId="77777777" w:rsidR="005E712C" w:rsidRDefault="005E71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F83A7" w14:textId="77777777" w:rsidR="005E712C" w:rsidRDefault="005E71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D4A78" w14:textId="77777777" w:rsidR="00342BA4" w:rsidRDefault="00342BA4">
      <w:pPr>
        <w:spacing w:after="0"/>
      </w:pPr>
      <w:r>
        <w:separator/>
      </w:r>
    </w:p>
  </w:footnote>
  <w:footnote w:type="continuationSeparator" w:id="0">
    <w:p w14:paraId="1D41D009" w14:textId="77777777" w:rsidR="00342BA4" w:rsidRDefault="00342BA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CA3A8" w14:textId="77777777" w:rsidR="005E712C" w:rsidRDefault="005E71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27A08" w14:textId="035FA6A8" w:rsidR="00566FD8" w:rsidRDefault="00C47FE6">
    <w:pPr>
      <w:pStyle w:val="Header"/>
    </w:pPr>
    <w:r>
      <w:rPr>
        <w:noProof/>
      </w:rPr>
      <w:drawing>
        <wp:anchor distT="0" distB="0" distL="114300" distR="114300" simplePos="0" relativeHeight="251658240" behindDoc="1" locked="0" layoutInCell="1" allowOverlap="1" wp14:anchorId="0789400B" wp14:editId="4A103E7C">
          <wp:simplePos x="0" y="0"/>
          <wp:positionH relativeFrom="column">
            <wp:posOffset>-709699</wp:posOffset>
          </wp:positionH>
          <wp:positionV relativeFrom="paragraph">
            <wp:posOffset>-419041</wp:posOffset>
          </wp:positionV>
          <wp:extent cx="7520202" cy="10642033"/>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944-commercial_Reworked_v3.jpg"/>
                  <pic:cNvPicPr/>
                </pic:nvPicPr>
                <pic:blipFill>
                  <a:blip r:embed="rId1"/>
                  <a:stretch>
                    <a:fillRect/>
                  </a:stretch>
                </pic:blipFill>
                <pic:spPr>
                  <a:xfrm>
                    <a:off x="0" y="0"/>
                    <a:ext cx="7520202" cy="1064203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68A3E" w14:textId="6887CD34" w:rsidR="00B638A2" w:rsidRDefault="00B2039C">
    <w:pPr>
      <w:pStyle w:val="Header"/>
    </w:pPr>
    <w:r>
      <w:rPr>
        <w:noProof/>
      </w:rPr>
      <w:drawing>
        <wp:anchor distT="0" distB="0" distL="114300" distR="114300" simplePos="0" relativeHeight="251660288" behindDoc="1" locked="0" layoutInCell="1" allowOverlap="1" wp14:anchorId="576198D0" wp14:editId="72D51BDC">
          <wp:simplePos x="0" y="0"/>
          <wp:positionH relativeFrom="column">
            <wp:posOffset>-701983</wp:posOffset>
          </wp:positionH>
          <wp:positionV relativeFrom="paragraph">
            <wp:posOffset>-423055</wp:posOffset>
          </wp:positionV>
          <wp:extent cx="7525898" cy="1064550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525898" cy="106455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6606B"/>
    <w:multiLevelType w:val="hybridMultilevel"/>
    <w:tmpl w:val="4B9AD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284405A"/>
    <w:multiLevelType w:val="hybridMultilevel"/>
    <w:tmpl w:val="F8B62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E4E4B4D"/>
    <w:multiLevelType w:val="hybridMultilevel"/>
    <w:tmpl w:val="964A3066"/>
    <w:lvl w:ilvl="0" w:tplc="31C6C96C">
      <w:start w:val="1"/>
      <w:numFmt w:val="bullet"/>
      <w:pStyle w:val="ListBullet"/>
      <w:lvlText w:val=""/>
      <w:lvlJc w:val="left"/>
      <w:pPr>
        <w:tabs>
          <w:tab w:val="num" w:pos="425"/>
        </w:tabs>
        <w:ind w:left="425" w:hanging="425"/>
      </w:pPr>
      <w:rPr>
        <w:rFonts w:ascii="Wingdings" w:hAnsi="Wingdings" w:hint="default"/>
        <w:color w:val="2C498C"/>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16873835">
    <w:abstractNumId w:val="2"/>
  </w:num>
  <w:num w:numId="2" w16cid:durableId="259488225">
    <w:abstractNumId w:val="0"/>
  </w:num>
  <w:num w:numId="3" w16cid:durableId="18939272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09F"/>
    <w:rsid w:val="001440AE"/>
    <w:rsid w:val="00144AD5"/>
    <w:rsid w:val="00214D24"/>
    <w:rsid w:val="002534A6"/>
    <w:rsid w:val="00275366"/>
    <w:rsid w:val="002A0887"/>
    <w:rsid w:val="00305FC2"/>
    <w:rsid w:val="003200F5"/>
    <w:rsid w:val="00342BA4"/>
    <w:rsid w:val="00345D65"/>
    <w:rsid w:val="004353BE"/>
    <w:rsid w:val="004E4932"/>
    <w:rsid w:val="00536664"/>
    <w:rsid w:val="00540D2E"/>
    <w:rsid w:val="005415DC"/>
    <w:rsid w:val="00546A39"/>
    <w:rsid w:val="00562FB5"/>
    <w:rsid w:val="00566914"/>
    <w:rsid w:val="00566FD8"/>
    <w:rsid w:val="0058409F"/>
    <w:rsid w:val="00584275"/>
    <w:rsid w:val="005C74A6"/>
    <w:rsid w:val="005E712C"/>
    <w:rsid w:val="006A3C5D"/>
    <w:rsid w:val="006C03B4"/>
    <w:rsid w:val="0070638B"/>
    <w:rsid w:val="007372FD"/>
    <w:rsid w:val="0074386A"/>
    <w:rsid w:val="00786FB4"/>
    <w:rsid w:val="00795BB9"/>
    <w:rsid w:val="00854AD4"/>
    <w:rsid w:val="008C3602"/>
    <w:rsid w:val="008E6076"/>
    <w:rsid w:val="008F3F5B"/>
    <w:rsid w:val="0092599B"/>
    <w:rsid w:val="0093501F"/>
    <w:rsid w:val="009E03D8"/>
    <w:rsid w:val="009E392F"/>
    <w:rsid w:val="00A149BB"/>
    <w:rsid w:val="00B13F1F"/>
    <w:rsid w:val="00B170BC"/>
    <w:rsid w:val="00B2039C"/>
    <w:rsid w:val="00B638A2"/>
    <w:rsid w:val="00B825C0"/>
    <w:rsid w:val="00C22BD9"/>
    <w:rsid w:val="00C275E5"/>
    <w:rsid w:val="00C47FE6"/>
    <w:rsid w:val="00C76DFF"/>
    <w:rsid w:val="00D553EA"/>
    <w:rsid w:val="00D63874"/>
    <w:rsid w:val="00E21B24"/>
    <w:rsid w:val="00E642C4"/>
    <w:rsid w:val="00E70B75"/>
    <w:rsid w:val="00E928EB"/>
    <w:rsid w:val="00EF0639"/>
    <w:rsid w:val="00F25C0B"/>
    <w:rsid w:val="00F67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D2CDE3"/>
  <w15:docId w15:val="{A79CEB03-1623-4941-8CCB-05E86B6F5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pPr>
      <w:tabs>
        <w:tab w:val="center" w:pos="4320"/>
        <w:tab w:val="right" w:pos="8640"/>
      </w:tabs>
      <w:spacing w:after="0"/>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semiHidden/>
    <w:pPr>
      <w:tabs>
        <w:tab w:val="center" w:pos="4320"/>
        <w:tab w:val="right" w:pos="8640"/>
      </w:tabs>
      <w:spacing w:after="0"/>
    </w:pPr>
  </w:style>
  <w:style w:type="character" w:customStyle="1" w:styleId="FooterChar">
    <w:name w:val="Footer Char"/>
    <w:basedOn w:val="DefaultParagraphFont"/>
    <w:link w:val="Footer"/>
    <w:uiPriority w:val="99"/>
    <w:semiHidden/>
    <w:locked/>
    <w:rPr>
      <w:rFonts w:cs="Times New Roman"/>
      <w:sz w:val="24"/>
      <w:szCs w:val="24"/>
    </w:rPr>
  </w:style>
  <w:style w:type="paragraph" w:styleId="BalloonText">
    <w:name w:val="Balloon Text"/>
    <w:basedOn w:val="Normal"/>
    <w:link w:val="BalloonTextChar"/>
    <w:uiPriority w:val="99"/>
    <w:semiHidden/>
    <w:unhideWhenUsed/>
    <w:rsid w:val="00C47FE6"/>
    <w:pPr>
      <w:spacing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47FE6"/>
    <w:rPr>
      <w:rFonts w:ascii="Times New Roman" w:hAnsi="Times New Roman"/>
      <w:sz w:val="18"/>
      <w:szCs w:val="18"/>
      <w:lang w:eastAsia="en-US"/>
    </w:rPr>
  </w:style>
  <w:style w:type="table" w:styleId="TableGrid">
    <w:name w:val="Table Grid"/>
    <w:basedOn w:val="TableNormal"/>
    <w:uiPriority w:val="59"/>
    <w:locked/>
    <w:rsid w:val="00214D24"/>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Paragraph">
    <w:name w:val="List Paragraph"/>
    <w:basedOn w:val="Normal"/>
    <w:uiPriority w:val="34"/>
    <w:qFormat/>
    <w:rsid w:val="00214D24"/>
    <w:pPr>
      <w:spacing w:after="0"/>
      <w:ind w:left="720"/>
      <w:contextualSpacing/>
    </w:pPr>
    <w:rPr>
      <w:rFonts w:ascii="Calibri" w:eastAsia="Calibri" w:hAnsi="Calibri"/>
      <w:sz w:val="22"/>
      <w:szCs w:val="22"/>
    </w:rPr>
  </w:style>
  <w:style w:type="paragraph" w:styleId="ListBullet">
    <w:name w:val="List Bullet"/>
    <w:basedOn w:val="Normal"/>
    <w:autoRedefine/>
    <w:semiHidden/>
    <w:rsid w:val="00214D24"/>
    <w:pPr>
      <w:numPr>
        <w:numId w:val="1"/>
      </w:numPr>
      <w:spacing w:before="40" w:after="40"/>
    </w:pPr>
    <w:rPr>
      <w:rFonts w:ascii="Arial" w:eastAsia="Times New Roman" w:hAnsi="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Colors" Target="diagrams/colors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nthia\AppData\Local\Temp\Temp1_51083%20Wilkins%20Hammond%20Word%20Templates%20V2.zip\WH%20Lettings&amp;Management%20LH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514DD4-61B4-4E7E-9797-D740A80106B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BE418556-288B-4781-BCDE-0B4DC82311FC}">
      <dgm:prSet phldrT="[Text]"/>
      <dgm:spPr/>
      <dgm:t>
        <a:bodyPr/>
        <a:lstStyle/>
        <a:p>
          <a:r>
            <a:rPr lang="en-GB"/>
            <a:t>Financial Controller</a:t>
          </a:r>
        </a:p>
      </dgm:t>
    </dgm:pt>
    <dgm:pt modelId="{0631669F-AAB5-4EF0-BAA7-3E3491A2D596}" type="parTrans" cxnId="{154F187E-7CBC-4A17-B063-E258C41504AD}">
      <dgm:prSet/>
      <dgm:spPr/>
      <dgm:t>
        <a:bodyPr/>
        <a:lstStyle/>
        <a:p>
          <a:endParaRPr lang="en-GB"/>
        </a:p>
      </dgm:t>
    </dgm:pt>
    <dgm:pt modelId="{45E8CFA7-50E5-4587-ADAB-3F14459F2207}" type="sibTrans" cxnId="{154F187E-7CBC-4A17-B063-E258C41504AD}">
      <dgm:prSet/>
      <dgm:spPr/>
      <dgm:t>
        <a:bodyPr/>
        <a:lstStyle/>
        <a:p>
          <a:endParaRPr lang="en-GB"/>
        </a:p>
      </dgm:t>
    </dgm:pt>
    <dgm:pt modelId="{7914A12A-7609-4C03-9CC5-E092701A983E}">
      <dgm:prSet phldrT="[Text]"/>
      <dgm:spPr/>
      <dgm:t>
        <a:bodyPr/>
        <a:lstStyle/>
        <a:p>
          <a:r>
            <a:rPr lang="en-GB"/>
            <a:t>Financial Analyst</a:t>
          </a:r>
        </a:p>
      </dgm:t>
    </dgm:pt>
    <dgm:pt modelId="{9AF1B800-439E-4D33-BCA6-270EF72A110A}" type="parTrans" cxnId="{85FACE38-88AE-4DB7-BB80-4163DEC37507}">
      <dgm:prSet/>
      <dgm:spPr/>
      <dgm:t>
        <a:bodyPr/>
        <a:lstStyle/>
        <a:p>
          <a:endParaRPr lang="en-GB"/>
        </a:p>
      </dgm:t>
    </dgm:pt>
    <dgm:pt modelId="{CA49F5D4-64C1-4445-87FC-A8D5ED7FA8AC}" type="sibTrans" cxnId="{85FACE38-88AE-4DB7-BB80-4163DEC37507}">
      <dgm:prSet/>
      <dgm:spPr/>
      <dgm:t>
        <a:bodyPr/>
        <a:lstStyle/>
        <a:p>
          <a:endParaRPr lang="en-GB"/>
        </a:p>
      </dgm:t>
    </dgm:pt>
    <dgm:pt modelId="{FB2C2EE1-4074-47AA-8D24-2F54207C18F3}">
      <dgm:prSet phldrT="[Text]"/>
      <dgm:spPr/>
      <dgm:t>
        <a:bodyPr/>
        <a:lstStyle/>
        <a:p>
          <a:r>
            <a:rPr lang="en-GB"/>
            <a:t>Management Accountant</a:t>
          </a:r>
        </a:p>
      </dgm:t>
    </dgm:pt>
    <dgm:pt modelId="{7343D8DE-A211-4775-9648-5E83B0121D12}" type="parTrans" cxnId="{A555C0CB-A144-4C72-AA32-735202B24E91}">
      <dgm:prSet/>
      <dgm:spPr/>
      <dgm:t>
        <a:bodyPr/>
        <a:lstStyle/>
        <a:p>
          <a:endParaRPr lang="en-GB"/>
        </a:p>
      </dgm:t>
    </dgm:pt>
    <dgm:pt modelId="{A3B7A6B4-29EC-407D-89C5-AA273BC94994}" type="sibTrans" cxnId="{A555C0CB-A144-4C72-AA32-735202B24E91}">
      <dgm:prSet/>
      <dgm:spPr/>
      <dgm:t>
        <a:bodyPr/>
        <a:lstStyle/>
        <a:p>
          <a:endParaRPr lang="en-GB"/>
        </a:p>
      </dgm:t>
    </dgm:pt>
    <dgm:pt modelId="{B634521C-E2BD-41C7-8409-F656825D7D91}">
      <dgm:prSet phldrT="[Text]"/>
      <dgm:spPr/>
      <dgm:t>
        <a:bodyPr/>
        <a:lstStyle/>
        <a:p>
          <a:r>
            <a:rPr lang="en-GB"/>
            <a:t>Book-keeper</a:t>
          </a:r>
        </a:p>
        <a:p>
          <a:r>
            <a:rPr lang="en-GB"/>
            <a:t>(External)</a:t>
          </a:r>
        </a:p>
      </dgm:t>
    </dgm:pt>
    <dgm:pt modelId="{70CB9BAA-A33E-4594-9C10-FDFE3E5DD3A8}" type="parTrans" cxnId="{90E3EF1A-81C9-48C2-810D-FD279F8DD345}">
      <dgm:prSet/>
      <dgm:spPr/>
      <dgm:t>
        <a:bodyPr/>
        <a:lstStyle/>
        <a:p>
          <a:endParaRPr lang="en-GB"/>
        </a:p>
      </dgm:t>
    </dgm:pt>
    <dgm:pt modelId="{0C2CE7BE-499B-4638-A5E4-2B066CA59A02}" type="sibTrans" cxnId="{90E3EF1A-81C9-48C2-810D-FD279F8DD345}">
      <dgm:prSet/>
      <dgm:spPr/>
      <dgm:t>
        <a:bodyPr/>
        <a:lstStyle/>
        <a:p>
          <a:endParaRPr lang="en-GB"/>
        </a:p>
      </dgm:t>
    </dgm:pt>
    <dgm:pt modelId="{8B61AA00-F0DB-46BD-BE14-0F7B4E418667}" type="pres">
      <dgm:prSet presAssocID="{39514DD4-61B4-4E7E-9797-D740A80106BC}" presName="hierChild1" presStyleCnt="0">
        <dgm:presLayoutVars>
          <dgm:orgChart val="1"/>
          <dgm:chPref val="1"/>
          <dgm:dir/>
          <dgm:animOne val="branch"/>
          <dgm:animLvl val="lvl"/>
          <dgm:resizeHandles/>
        </dgm:presLayoutVars>
      </dgm:prSet>
      <dgm:spPr/>
    </dgm:pt>
    <dgm:pt modelId="{924D24E3-B51E-4334-8CE1-B6ED16544F87}" type="pres">
      <dgm:prSet presAssocID="{BE418556-288B-4781-BCDE-0B4DC82311FC}" presName="hierRoot1" presStyleCnt="0">
        <dgm:presLayoutVars>
          <dgm:hierBranch val="init"/>
        </dgm:presLayoutVars>
      </dgm:prSet>
      <dgm:spPr/>
    </dgm:pt>
    <dgm:pt modelId="{23CDC7E9-43A7-4EA5-A0E9-2E32DB8018E3}" type="pres">
      <dgm:prSet presAssocID="{BE418556-288B-4781-BCDE-0B4DC82311FC}" presName="rootComposite1" presStyleCnt="0"/>
      <dgm:spPr/>
    </dgm:pt>
    <dgm:pt modelId="{2A74BB4B-893C-455E-8211-41641FCE4DB3}" type="pres">
      <dgm:prSet presAssocID="{BE418556-288B-4781-BCDE-0B4DC82311FC}" presName="rootText1" presStyleLbl="node0" presStyleIdx="0" presStyleCnt="1">
        <dgm:presLayoutVars>
          <dgm:chPref val="3"/>
        </dgm:presLayoutVars>
      </dgm:prSet>
      <dgm:spPr/>
    </dgm:pt>
    <dgm:pt modelId="{D0AE78BE-D3A6-43B4-B367-A184A6CF4474}" type="pres">
      <dgm:prSet presAssocID="{BE418556-288B-4781-BCDE-0B4DC82311FC}" presName="rootConnector1" presStyleLbl="node1" presStyleIdx="0" presStyleCnt="0"/>
      <dgm:spPr/>
    </dgm:pt>
    <dgm:pt modelId="{E7B61679-F651-49E4-9169-85AE1DD843F6}" type="pres">
      <dgm:prSet presAssocID="{BE418556-288B-4781-BCDE-0B4DC82311FC}" presName="hierChild2" presStyleCnt="0"/>
      <dgm:spPr/>
    </dgm:pt>
    <dgm:pt modelId="{A568FFF7-9074-4291-B847-A63EC38CE0FD}" type="pres">
      <dgm:prSet presAssocID="{9AF1B800-439E-4D33-BCA6-270EF72A110A}" presName="Name37" presStyleLbl="parChTrans1D2" presStyleIdx="0" presStyleCnt="3"/>
      <dgm:spPr/>
    </dgm:pt>
    <dgm:pt modelId="{7C26083C-2DED-4BC8-9408-1BAC4BA22AF3}" type="pres">
      <dgm:prSet presAssocID="{7914A12A-7609-4C03-9CC5-E092701A983E}" presName="hierRoot2" presStyleCnt="0">
        <dgm:presLayoutVars>
          <dgm:hierBranch val="init"/>
        </dgm:presLayoutVars>
      </dgm:prSet>
      <dgm:spPr/>
    </dgm:pt>
    <dgm:pt modelId="{C90B2BAA-E553-4CAF-8C3B-8D8E749F3B1C}" type="pres">
      <dgm:prSet presAssocID="{7914A12A-7609-4C03-9CC5-E092701A983E}" presName="rootComposite" presStyleCnt="0"/>
      <dgm:spPr/>
    </dgm:pt>
    <dgm:pt modelId="{00B5C8B2-1AC0-4F6A-AB3D-F56072991B5D}" type="pres">
      <dgm:prSet presAssocID="{7914A12A-7609-4C03-9CC5-E092701A983E}" presName="rootText" presStyleLbl="node2" presStyleIdx="0" presStyleCnt="3">
        <dgm:presLayoutVars>
          <dgm:chPref val="3"/>
        </dgm:presLayoutVars>
      </dgm:prSet>
      <dgm:spPr/>
    </dgm:pt>
    <dgm:pt modelId="{F9CA0D0D-F7E6-41DE-9609-D7E05F535F8D}" type="pres">
      <dgm:prSet presAssocID="{7914A12A-7609-4C03-9CC5-E092701A983E}" presName="rootConnector" presStyleLbl="node2" presStyleIdx="0" presStyleCnt="3"/>
      <dgm:spPr/>
    </dgm:pt>
    <dgm:pt modelId="{A81D42D0-ED54-477C-85B8-C31FEE04D64E}" type="pres">
      <dgm:prSet presAssocID="{7914A12A-7609-4C03-9CC5-E092701A983E}" presName="hierChild4" presStyleCnt="0"/>
      <dgm:spPr/>
    </dgm:pt>
    <dgm:pt modelId="{994492B4-B9CD-493A-9040-860680CCA9D8}" type="pres">
      <dgm:prSet presAssocID="{7914A12A-7609-4C03-9CC5-E092701A983E}" presName="hierChild5" presStyleCnt="0"/>
      <dgm:spPr/>
    </dgm:pt>
    <dgm:pt modelId="{66E5285B-3165-42B6-8683-EBF9B8BE3B11}" type="pres">
      <dgm:prSet presAssocID="{7343D8DE-A211-4775-9648-5E83B0121D12}" presName="Name37" presStyleLbl="parChTrans1D2" presStyleIdx="1" presStyleCnt="3"/>
      <dgm:spPr/>
    </dgm:pt>
    <dgm:pt modelId="{FE2B3FD2-B52C-4CFE-9F04-38FC28C3DEF3}" type="pres">
      <dgm:prSet presAssocID="{FB2C2EE1-4074-47AA-8D24-2F54207C18F3}" presName="hierRoot2" presStyleCnt="0">
        <dgm:presLayoutVars>
          <dgm:hierBranch val="init"/>
        </dgm:presLayoutVars>
      </dgm:prSet>
      <dgm:spPr/>
    </dgm:pt>
    <dgm:pt modelId="{228E4CFF-9C42-47A9-A964-D588890CD067}" type="pres">
      <dgm:prSet presAssocID="{FB2C2EE1-4074-47AA-8D24-2F54207C18F3}" presName="rootComposite" presStyleCnt="0"/>
      <dgm:spPr/>
    </dgm:pt>
    <dgm:pt modelId="{1CF4B8EF-4152-4654-8B22-3221D8FE735D}" type="pres">
      <dgm:prSet presAssocID="{FB2C2EE1-4074-47AA-8D24-2F54207C18F3}" presName="rootText" presStyleLbl="node2" presStyleIdx="1" presStyleCnt="3">
        <dgm:presLayoutVars>
          <dgm:chPref val="3"/>
        </dgm:presLayoutVars>
      </dgm:prSet>
      <dgm:spPr/>
    </dgm:pt>
    <dgm:pt modelId="{DECD693D-9556-45CA-92F7-7E706A6BEBB8}" type="pres">
      <dgm:prSet presAssocID="{FB2C2EE1-4074-47AA-8D24-2F54207C18F3}" presName="rootConnector" presStyleLbl="node2" presStyleIdx="1" presStyleCnt="3"/>
      <dgm:spPr/>
    </dgm:pt>
    <dgm:pt modelId="{D96B2465-DA54-4CFC-98EC-54C450C7A4C9}" type="pres">
      <dgm:prSet presAssocID="{FB2C2EE1-4074-47AA-8D24-2F54207C18F3}" presName="hierChild4" presStyleCnt="0"/>
      <dgm:spPr/>
    </dgm:pt>
    <dgm:pt modelId="{09348CC3-588E-425F-B806-F1E693B43D8A}" type="pres">
      <dgm:prSet presAssocID="{FB2C2EE1-4074-47AA-8D24-2F54207C18F3}" presName="hierChild5" presStyleCnt="0"/>
      <dgm:spPr/>
    </dgm:pt>
    <dgm:pt modelId="{DF3BD4DA-D1DB-457D-944E-5C0E1738D28A}" type="pres">
      <dgm:prSet presAssocID="{70CB9BAA-A33E-4594-9C10-FDFE3E5DD3A8}" presName="Name37" presStyleLbl="parChTrans1D2" presStyleIdx="2" presStyleCnt="3"/>
      <dgm:spPr/>
    </dgm:pt>
    <dgm:pt modelId="{F8BF8E19-2258-4D43-8ED4-1DD3BB4384AC}" type="pres">
      <dgm:prSet presAssocID="{B634521C-E2BD-41C7-8409-F656825D7D91}" presName="hierRoot2" presStyleCnt="0">
        <dgm:presLayoutVars>
          <dgm:hierBranch val="init"/>
        </dgm:presLayoutVars>
      </dgm:prSet>
      <dgm:spPr/>
    </dgm:pt>
    <dgm:pt modelId="{AE9B0250-6110-42C5-8E8D-9B449F06940F}" type="pres">
      <dgm:prSet presAssocID="{B634521C-E2BD-41C7-8409-F656825D7D91}" presName="rootComposite" presStyleCnt="0"/>
      <dgm:spPr/>
    </dgm:pt>
    <dgm:pt modelId="{AE5161DB-6B98-4DBC-AB88-0E1B769435B9}" type="pres">
      <dgm:prSet presAssocID="{B634521C-E2BD-41C7-8409-F656825D7D91}" presName="rootText" presStyleLbl="node2" presStyleIdx="2" presStyleCnt="3">
        <dgm:presLayoutVars>
          <dgm:chPref val="3"/>
        </dgm:presLayoutVars>
      </dgm:prSet>
      <dgm:spPr/>
    </dgm:pt>
    <dgm:pt modelId="{AC6F05A5-9A2F-40ED-90C4-C768038EC38C}" type="pres">
      <dgm:prSet presAssocID="{B634521C-E2BD-41C7-8409-F656825D7D91}" presName="rootConnector" presStyleLbl="node2" presStyleIdx="2" presStyleCnt="3"/>
      <dgm:spPr/>
    </dgm:pt>
    <dgm:pt modelId="{E705485E-5376-4CEB-B379-92826803586E}" type="pres">
      <dgm:prSet presAssocID="{B634521C-E2BD-41C7-8409-F656825D7D91}" presName="hierChild4" presStyleCnt="0"/>
      <dgm:spPr/>
    </dgm:pt>
    <dgm:pt modelId="{7949BABB-720D-427E-BBC2-8721A5DDC242}" type="pres">
      <dgm:prSet presAssocID="{B634521C-E2BD-41C7-8409-F656825D7D91}" presName="hierChild5" presStyleCnt="0"/>
      <dgm:spPr/>
    </dgm:pt>
    <dgm:pt modelId="{44090BE5-9FEF-4A95-9E50-ABA3768F7EFB}" type="pres">
      <dgm:prSet presAssocID="{BE418556-288B-4781-BCDE-0B4DC82311FC}" presName="hierChild3" presStyleCnt="0"/>
      <dgm:spPr/>
    </dgm:pt>
  </dgm:ptLst>
  <dgm:cxnLst>
    <dgm:cxn modelId="{F048FE08-2E37-4599-8A6D-805B89D78892}" type="presOf" srcId="{BE418556-288B-4781-BCDE-0B4DC82311FC}" destId="{D0AE78BE-D3A6-43B4-B367-A184A6CF4474}" srcOrd="1" destOrd="0" presId="urn:microsoft.com/office/officeart/2005/8/layout/orgChart1"/>
    <dgm:cxn modelId="{B50FC80A-C33B-4DB4-B986-009AA82BB94B}" type="presOf" srcId="{7914A12A-7609-4C03-9CC5-E092701A983E}" destId="{00B5C8B2-1AC0-4F6A-AB3D-F56072991B5D}" srcOrd="0" destOrd="0" presId="urn:microsoft.com/office/officeart/2005/8/layout/orgChart1"/>
    <dgm:cxn modelId="{90E3EF1A-81C9-48C2-810D-FD279F8DD345}" srcId="{BE418556-288B-4781-BCDE-0B4DC82311FC}" destId="{B634521C-E2BD-41C7-8409-F656825D7D91}" srcOrd="2" destOrd="0" parTransId="{70CB9BAA-A33E-4594-9C10-FDFE3E5DD3A8}" sibTransId="{0C2CE7BE-499B-4638-A5E4-2B066CA59A02}"/>
    <dgm:cxn modelId="{A3811D32-0808-453A-B5AE-16E3A5111DF1}" type="presOf" srcId="{BE418556-288B-4781-BCDE-0B4DC82311FC}" destId="{2A74BB4B-893C-455E-8211-41641FCE4DB3}" srcOrd="0" destOrd="0" presId="urn:microsoft.com/office/officeart/2005/8/layout/orgChart1"/>
    <dgm:cxn modelId="{56C1A835-8DAD-4187-9F8A-B11CB8C7ADA5}" type="presOf" srcId="{B634521C-E2BD-41C7-8409-F656825D7D91}" destId="{AE5161DB-6B98-4DBC-AB88-0E1B769435B9}" srcOrd="0" destOrd="0" presId="urn:microsoft.com/office/officeart/2005/8/layout/orgChart1"/>
    <dgm:cxn modelId="{85FACE38-88AE-4DB7-BB80-4163DEC37507}" srcId="{BE418556-288B-4781-BCDE-0B4DC82311FC}" destId="{7914A12A-7609-4C03-9CC5-E092701A983E}" srcOrd="0" destOrd="0" parTransId="{9AF1B800-439E-4D33-BCA6-270EF72A110A}" sibTransId="{CA49F5D4-64C1-4445-87FC-A8D5ED7FA8AC}"/>
    <dgm:cxn modelId="{9F24D33B-A5B5-4ACA-90EA-131E8EAB7D8E}" type="presOf" srcId="{9AF1B800-439E-4D33-BCA6-270EF72A110A}" destId="{A568FFF7-9074-4291-B847-A63EC38CE0FD}" srcOrd="0" destOrd="0" presId="urn:microsoft.com/office/officeart/2005/8/layout/orgChart1"/>
    <dgm:cxn modelId="{E71DF441-6077-4C7A-AF9A-B1563FD3575C}" type="presOf" srcId="{7914A12A-7609-4C03-9CC5-E092701A983E}" destId="{F9CA0D0D-F7E6-41DE-9609-D7E05F535F8D}" srcOrd="1" destOrd="0" presId="urn:microsoft.com/office/officeart/2005/8/layout/orgChart1"/>
    <dgm:cxn modelId="{A1586C67-47A1-45FE-8EB9-3474DF569D79}" type="presOf" srcId="{FB2C2EE1-4074-47AA-8D24-2F54207C18F3}" destId="{DECD693D-9556-45CA-92F7-7E706A6BEBB8}" srcOrd="1" destOrd="0" presId="urn:microsoft.com/office/officeart/2005/8/layout/orgChart1"/>
    <dgm:cxn modelId="{E38A3B6F-674A-42D4-A51E-1AB3AD1F157B}" type="presOf" srcId="{FB2C2EE1-4074-47AA-8D24-2F54207C18F3}" destId="{1CF4B8EF-4152-4654-8B22-3221D8FE735D}" srcOrd="0" destOrd="0" presId="urn:microsoft.com/office/officeart/2005/8/layout/orgChart1"/>
    <dgm:cxn modelId="{F770B452-C4A1-4FAE-AEB7-8E74FB915B18}" type="presOf" srcId="{39514DD4-61B4-4E7E-9797-D740A80106BC}" destId="{8B61AA00-F0DB-46BD-BE14-0F7B4E418667}" srcOrd="0" destOrd="0" presId="urn:microsoft.com/office/officeart/2005/8/layout/orgChart1"/>
    <dgm:cxn modelId="{154F187E-7CBC-4A17-B063-E258C41504AD}" srcId="{39514DD4-61B4-4E7E-9797-D740A80106BC}" destId="{BE418556-288B-4781-BCDE-0B4DC82311FC}" srcOrd="0" destOrd="0" parTransId="{0631669F-AAB5-4EF0-BAA7-3E3491A2D596}" sibTransId="{45E8CFA7-50E5-4587-ADAB-3F14459F2207}"/>
    <dgm:cxn modelId="{667F7AA0-D8A3-4BCF-8D02-C0DB79609C3C}" type="presOf" srcId="{70CB9BAA-A33E-4594-9C10-FDFE3E5DD3A8}" destId="{DF3BD4DA-D1DB-457D-944E-5C0E1738D28A}" srcOrd="0" destOrd="0" presId="urn:microsoft.com/office/officeart/2005/8/layout/orgChart1"/>
    <dgm:cxn modelId="{6A5E2ABD-19F9-4923-B21F-5602617C376D}" type="presOf" srcId="{7343D8DE-A211-4775-9648-5E83B0121D12}" destId="{66E5285B-3165-42B6-8683-EBF9B8BE3B11}" srcOrd="0" destOrd="0" presId="urn:microsoft.com/office/officeart/2005/8/layout/orgChart1"/>
    <dgm:cxn modelId="{07E0EEC1-8ABF-48D0-938D-6454ABC44841}" type="presOf" srcId="{B634521C-E2BD-41C7-8409-F656825D7D91}" destId="{AC6F05A5-9A2F-40ED-90C4-C768038EC38C}" srcOrd="1" destOrd="0" presId="urn:microsoft.com/office/officeart/2005/8/layout/orgChart1"/>
    <dgm:cxn modelId="{A555C0CB-A144-4C72-AA32-735202B24E91}" srcId="{BE418556-288B-4781-BCDE-0B4DC82311FC}" destId="{FB2C2EE1-4074-47AA-8D24-2F54207C18F3}" srcOrd="1" destOrd="0" parTransId="{7343D8DE-A211-4775-9648-5E83B0121D12}" sibTransId="{A3B7A6B4-29EC-407D-89C5-AA273BC94994}"/>
    <dgm:cxn modelId="{12DC6D1D-38D7-4F08-B62C-04A9974492F5}" type="presParOf" srcId="{8B61AA00-F0DB-46BD-BE14-0F7B4E418667}" destId="{924D24E3-B51E-4334-8CE1-B6ED16544F87}" srcOrd="0" destOrd="0" presId="urn:microsoft.com/office/officeart/2005/8/layout/orgChart1"/>
    <dgm:cxn modelId="{E8FAA441-DFC1-41DB-8E63-5C507A4C77B6}" type="presParOf" srcId="{924D24E3-B51E-4334-8CE1-B6ED16544F87}" destId="{23CDC7E9-43A7-4EA5-A0E9-2E32DB8018E3}" srcOrd="0" destOrd="0" presId="urn:microsoft.com/office/officeart/2005/8/layout/orgChart1"/>
    <dgm:cxn modelId="{75332F74-4717-4D1C-8D3E-8220B6F6F5D7}" type="presParOf" srcId="{23CDC7E9-43A7-4EA5-A0E9-2E32DB8018E3}" destId="{2A74BB4B-893C-455E-8211-41641FCE4DB3}" srcOrd="0" destOrd="0" presId="urn:microsoft.com/office/officeart/2005/8/layout/orgChart1"/>
    <dgm:cxn modelId="{C215D033-6E06-4E65-8B4A-224703721DCF}" type="presParOf" srcId="{23CDC7E9-43A7-4EA5-A0E9-2E32DB8018E3}" destId="{D0AE78BE-D3A6-43B4-B367-A184A6CF4474}" srcOrd="1" destOrd="0" presId="urn:microsoft.com/office/officeart/2005/8/layout/orgChart1"/>
    <dgm:cxn modelId="{1401BD31-E358-4B35-BC16-71C48CD2DC63}" type="presParOf" srcId="{924D24E3-B51E-4334-8CE1-B6ED16544F87}" destId="{E7B61679-F651-49E4-9169-85AE1DD843F6}" srcOrd="1" destOrd="0" presId="urn:microsoft.com/office/officeart/2005/8/layout/orgChart1"/>
    <dgm:cxn modelId="{25A79ABC-8BE6-475F-B105-F457FF0DBE66}" type="presParOf" srcId="{E7B61679-F651-49E4-9169-85AE1DD843F6}" destId="{A568FFF7-9074-4291-B847-A63EC38CE0FD}" srcOrd="0" destOrd="0" presId="urn:microsoft.com/office/officeart/2005/8/layout/orgChart1"/>
    <dgm:cxn modelId="{B845C6C9-5CB2-4905-BFD1-8699D9D91EC2}" type="presParOf" srcId="{E7B61679-F651-49E4-9169-85AE1DD843F6}" destId="{7C26083C-2DED-4BC8-9408-1BAC4BA22AF3}" srcOrd="1" destOrd="0" presId="urn:microsoft.com/office/officeart/2005/8/layout/orgChart1"/>
    <dgm:cxn modelId="{674F1B4A-2191-4DFF-ACF7-AEC72DB4192D}" type="presParOf" srcId="{7C26083C-2DED-4BC8-9408-1BAC4BA22AF3}" destId="{C90B2BAA-E553-4CAF-8C3B-8D8E749F3B1C}" srcOrd="0" destOrd="0" presId="urn:microsoft.com/office/officeart/2005/8/layout/orgChart1"/>
    <dgm:cxn modelId="{15A53E95-330F-4DB5-893E-7DA37EC4D518}" type="presParOf" srcId="{C90B2BAA-E553-4CAF-8C3B-8D8E749F3B1C}" destId="{00B5C8B2-1AC0-4F6A-AB3D-F56072991B5D}" srcOrd="0" destOrd="0" presId="urn:microsoft.com/office/officeart/2005/8/layout/orgChart1"/>
    <dgm:cxn modelId="{8DBDE25B-EB36-48B3-9088-0D603F0261BD}" type="presParOf" srcId="{C90B2BAA-E553-4CAF-8C3B-8D8E749F3B1C}" destId="{F9CA0D0D-F7E6-41DE-9609-D7E05F535F8D}" srcOrd="1" destOrd="0" presId="urn:microsoft.com/office/officeart/2005/8/layout/orgChart1"/>
    <dgm:cxn modelId="{FA2DFDCD-39F8-4B34-9564-4956D6C7A7F4}" type="presParOf" srcId="{7C26083C-2DED-4BC8-9408-1BAC4BA22AF3}" destId="{A81D42D0-ED54-477C-85B8-C31FEE04D64E}" srcOrd="1" destOrd="0" presId="urn:microsoft.com/office/officeart/2005/8/layout/orgChart1"/>
    <dgm:cxn modelId="{F9D02EB8-607E-4EAA-B00A-967E34EFC2F9}" type="presParOf" srcId="{7C26083C-2DED-4BC8-9408-1BAC4BA22AF3}" destId="{994492B4-B9CD-493A-9040-860680CCA9D8}" srcOrd="2" destOrd="0" presId="urn:microsoft.com/office/officeart/2005/8/layout/orgChart1"/>
    <dgm:cxn modelId="{27C332F2-88BC-4A71-A0D3-766CE1502A71}" type="presParOf" srcId="{E7B61679-F651-49E4-9169-85AE1DD843F6}" destId="{66E5285B-3165-42B6-8683-EBF9B8BE3B11}" srcOrd="2" destOrd="0" presId="urn:microsoft.com/office/officeart/2005/8/layout/orgChart1"/>
    <dgm:cxn modelId="{26AB88BC-EF30-4350-851F-142D5B0F944D}" type="presParOf" srcId="{E7B61679-F651-49E4-9169-85AE1DD843F6}" destId="{FE2B3FD2-B52C-4CFE-9F04-38FC28C3DEF3}" srcOrd="3" destOrd="0" presId="urn:microsoft.com/office/officeart/2005/8/layout/orgChart1"/>
    <dgm:cxn modelId="{D93800EA-EE3C-4201-A72A-92AC3846F982}" type="presParOf" srcId="{FE2B3FD2-B52C-4CFE-9F04-38FC28C3DEF3}" destId="{228E4CFF-9C42-47A9-A964-D588890CD067}" srcOrd="0" destOrd="0" presId="urn:microsoft.com/office/officeart/2005/8/layout/orgChart1"/>
    <dgm:cxn modelId="{BD614B86-BE61-4DB3-A483-92E7B32C54E7}" type="presParOf" srcId="{228E4CFF-9C42-47A9-A964-D588890CD067}" destId="{1CF4B8EF-4152-4654-8B22-3221D8FE735D}" srcOrd="0" destOrd="0" presId="urn:microsoft.com/office/officeart/2005/8/layout/orgChart1"/>
    <dgm:cxn modelId="{C25487F2-D1A1-4E81-A8AF-E15CB422BDE5}" type="presParOf" srcId="{228E4CFF-9C42-47A9-A964-D588890CD067}" destId="{DECD693D-9556-45CA-92F7-7E706A6BEBB8}" srcOrd="1" destOrd="0" presId="urn:microsoft.com/office/officeart/2005/8/layout/orgChart1"/>
    <dgm:cxn modelId="{2A8124A5-C429-4126-9667-373EDCE0679E}" type="presParOf" srcId="{FE2B3FD2-B52C-4CFE-9F04-38FC28C3DEF3}" destId="{D96B2465-DA54-4CFC-98EC-54C450C7A4C9}" srcOrd="1" destOrd="0" presId="urn:microsoft.com/office/officeart/2005/8/layout/orgChart1"/>
    <dgm:cxn modelId="{196A2DC5-8BE6-4D5A-8E4E-8EE9E979E464}" type="presParOf" srcId="{FE2B3FD2-B52C-4CFE-9F04-38FC28C3DEF3}" destId="{09348CC3-588E-425F-B806-F1E693B43D8A}" srcOrd="2" destOrd="0" presId="urn:microsoft.com/office/officeart/2005/8/layout/orgChart1"/>
    <dgm:cxn modelId="{0531E42F-BB81-46DA-9C89-403F353C78B3}" type="presParOf" srcId="{E7B61679-F651-49E4-9169-85AE1DD843F6}" destId="{DF3BD4DA-D1DB-457D-944E-5C0E1738D28A}" srcOrd="4" destOrd="0" presId="urn:microsoft.com/office/officeart/2005/8/layout/orgChart1"/>
    <dgm:cxn modelId="{E2CC8E46-08B7-4748-8FFA-666B75BB172F}" type="presParOf" srcId="{E7B61679-F651-49E4-9169-85AE1DD843F6}" destId="{F8BF8E19-2258-4D43-8ED4-1DD3BB4384AC}" srcOrd="5" destOrd="0" presId="urn:microsoft.com/office/officeart/2005/8/layout/orgChart1"/>
    <dgm:cxn modelId="{D603E2FD-E273-40B1-BA0D-36ED03205683}" type="presParOf" srcId="{F8BF8E19-2258-4D43-8ED4-1DD3BB4384AC}" destId="{AE9B0250-6110-42C5-8E8D-9B449F06940F}" srcOrd="0" destOrd="0" presId="urn:microsoft.com/office/officeart/2005/8/layout/orgChart1"/>
    <dgm:cxn modelId="{84AB4ABB-E372-4FFD-8D88-151AA2EC66E3}" type="presParOf" srcId="{AE9B0250-6110-42C5-8E8D-9B449F06940F}" destId="{AE5161DB-6B98-4DBC-AB88-0E1B769435B9}" srcOrd="0" destOrd="0" presId="urn:microsoft.com/office/officeart/2005/8/layout/orgChart1"/>
    <dgm:cxn modelId="{994984DC-78E3-4E23-A855-DFFC040DFD84}" type="presParOf" srcId="{AE9B0250-6110-42C5-8E8D-9B449F06940F}" destId="{AC6F05A5-9A2F-40ED-90C4-C768038EC38C}" srcOrd="1" destOrd="0" presId="urn:microsoft.com/office/officeart/2005/8/layout/orgChart1"/>
    <dgm:cxn modelId="{20775A71-C15C-4AB9-9CD8-0319D3C65ACE}" type="presParOf" srcId="{F8BF8E19-2258-4D43-8ED4-1DD3BB4384AC}" destId="{E705485E-5376-4CEB-B379-92826803586E}" srcOrd="1" destOrd="0" presId="urn:microsoft.com/office/officeart/2005/8/layout/orgChart1"/>
    <dgm:cxn modelId="{41A90ED2-F5B5-4492-A78C-C70512144193}" type="presParOf" srcId="{F8BF8E19-2258-4D43-8ED4-1DD3BB4384AC}" destId="{7949BABB-720D-427E-BBC2-8721A5DDC242}" srcOrd="2" destOrd="0" presId="urn:microsoft.com/office/officeart/2005/8/layout/orgChart1"/>
    <dgm:cxn modelId="{D3EAB2F3-73A8-4BC6-A5B8-104CEB5AA592}" type="presParOf" srcId="{924D24E3-B51E-4334-8CE1-B6ED16544F87}" destId="{44090BE5-9FEF-4A95-9E50-ABA3768F7EFB}"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3BD4DA-D1DB-457D-944E-5C0E1738D28A}">
      <dsp:nvSpPr>
        <dsp:cNvPr id="0" name=""/>
        <dsp:cNvSpPr/>
      </dsp:nvSpPr>
      <dsp: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E5285B-3165-42B6-8683-EBF9B8BE3B11}">
      <dsp:nvSpPr>
        <dsp:cNvPr id="0" name=""/>
        <dsp:cNvSpPr/>
      </dsp:nvSpPr>
      <dsp:spPr>
        <a:xfrm>
          <a:off x="2697479" y="1431780"/>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68FFF7-9074-4291-B847-A63EC38CE0FD}">
      <dsp:nvSpPr>
        <dsp:cNvPr id="0" name=""/>
        <dsp:cNvSpPr/>
      </dsp:nvSpPr>
      <dsp: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74BB4B-893C-455E-8211-41641FCE4DB3}">
      <dsp:nvSpPr>
        <dsp:cNvPr id="0" name=""/>
        <dsp:cNvSpPr/>
      </dsp:nvSpPr>
      <dsp:spPr>
        <a:xfrm>
          <a:off x="1941202" y="629782"/>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t>Financial Controller</a:t>
          </a:r>
        </a:p>
      </dsp:txBody>
      <dsp:txXfrm>
        <a:off x="1941202" y="629782"/>
        <a:ext cx="1603995" cy="801997"/>
      </dsp:txXfrm>
    </dsp:sp>
    <dsp:sp modelId="{00B5C8B2-1AC0-4F6A-AB3D-F56072991B5D}">
      <dsp:nvSpPr>
        <dsp:cNvPr id="0" name=""/>
        <dsp:cNvSpPr/>
      </dsp:nvSpPr>
      <dsp:spPr>
        <a:xfrm>
          <a:off x="368"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t>Financial Analyst</a:t>
          </a:r>
        </a:p>
      </dsp:txBody>
      <dsp:txXfrm>
        <a:off x="368" y="1768619"/>
        <a:ext cx="1603995" cy="801997"/>
      </dsp:txXfrm>
    </dsp:sp>
    <dsp:sp modelId="{1CF4B8EF-4152-4654-8B22-3221D8FE735D}">
      <dsp:nvSpPr>
        <dsp:cNvPr id="0" name=""/>
        <dsp:cNvSpPr/>
      </dsp:nvSpPr>
      <dsp:spPr>
        <a:xfrm>
          <a:off x="1941202"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t>Management Accountant</a:t>
          </a:r>
        </a:p>
      </dsp:txBody>
      <dsp:txXfrm>
        <a:off x="1941202" y="1768619"/>
        <a:ext cx="1603995" cy="801997"/>
      </dsp:txXfrm>
    </dsp:sp>
    <dsp:sp modelId="{AE5161DB-6B98-4DBC-AB88-0E1B769435B9}">
      <dsp:nvSpPr>
        <dsp:cNvPr id="0" name=""/>
        <dsp:cNvSpPr/>
      </dsp:nvSpPr>
      <dsp:spPr>
        <a:xfrm>
          <a:off x="3882036"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t>Book-keeper</a:t>
          </a:r>
        </a:p>
        <a:p>
          <a:pPr marL="0" lvl="0" indent="0" algn="ctr" defTabSz="977900">
            <a:lnSpc>
              <a:spcPct val="90000"/>
            </a:lnSpc>
            <a:spcBef>
              <a:spcPct val="0"/>
            </a:spcBef>
            <a:spcAft>
              <a:spcPct val="35000"/>
            </a:spcAft>
            <a:buNone/>
          </a:pPr>
          <a:r>
            <a:rPr lang="en-GB" sz="2200" kern="1200"/>
            <a:t>(External)</a:t>
          </a:r>
        </a:p>
      </dsp:txBody>
      <dsp:txXfrm>
        <a:off x="3882036" y="1768619"/>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D63B5DB426EB45AAB85E2FD895C4E5" ma:contentTypeVersion="17" ma:contentTypeDescription="Create a new document." ma:contentTypeScope="" ma:versionID="e42c6a9147d4e7ac9205bc95b3d7fe6b">
  <xsd:schema xmlns:xsd="http://www.w3.org/2001/XMLSchema" xmlns:xs="http://www.w3.org/2001/XMLSchema" xmlns:p="http://schemas.microsoft.com/office/2006/metadata/properties" xmlns:ns2="7cb40519-2f30-44b8-b63a-add3b325a423" xmlns:ns3="2992ab5c-e39d-4a4f-836d-47c255bcd05e" targetNamespace="http://schemas.microsoft.com/office/2006/metadata/properties" ma:root="true" ma:fieldsID="621111498035dfd8444002f591b213cf" ns2:_="" ns3:_="">
    <xsd:import namespace="7cb40519-2f30-44b8-b63a-add3b325a423"/>
    <xsd:import namespace="2992ab5c-e39d-4a4f-836d-47c255bcd05e"/>
    <xsd:element name="properties">
      <xsd:complexType>
        <xsd:sequence>
          <xsd:element name="documentManagement">
            <xsd:complexType>
              <xsd:all>
                <xsd:element ref="ns2:MediaServiceMetadata" minOccurs="0"/>
                <xsd:element ref="ns2:MediaServiceFastMetadata" minOccurs="0"/>
                <xsd:element ref="ns2:Keyword"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b40519-2f30-44b8-b63a-add3b325a4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Keyword" ma:index="10" nillable="true" ma:displayName="Keyword" ma:format="Dropdown" ma:internalName="Keyword">
      <xsd:simpleType>
        <xsd:restriction base="dms:Text">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d7272fd-0fc0-4f87-8268-6b7318daa47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92ab5c-e39d-4a4f-836d-47c255bcd05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778fd83-65c5-47de-bb8c-4ecd7f4cd6dc}" ma:internalName="TaxCatchAll" ma:showField="CatchAllData" ma:web="2992ab5c-e39d-4a4f-836d-47c255bcd0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90904D-3C43-4E08-A953-82C8B7073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b40519-2f30-44b8-b63a-add3b325a423"/>
    <ds:schemaRef ds:uri="2992ab5c-e39d-4a4f-836d-47c255bcd0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674188-8CDD-E445-B5DD-3907BC20C51C}">
  <ds:schemaRefs>
    <ds:schemaRef ds:uri="http://schemas.openxmlformats.org/officeDocument/2006/bibliography"/>
  </ds:schemaRefs>
</ds:datastoreItem>
</file>

<file path=customXml/itemProps3.xml><?xml version="1.0" encoding="utf-8"?>
<ds:datastoreItem xmlns:ds="http://schemas.openxmlformats.org/officeDocument/2006/customXml" ds:itemID="{9E18A522-A18A-4FB8-8531-502564FC09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WH Lettings&amp;Management LHD</Template>
  <TotalTime>0</TotalTime>
  <Pages>2</Pages>
  <Words>437</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PRINTABILITY</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Bradley</dc:creator>
  <cp:keywords/>
  <dc:description/>
  <cp:lastModifiedBy>Peter Wroth</cp:lastModifiedBy>
  <cp:revision>2</cp:revision>
  <dcterms:created xsi:type="dcterms:W3CDTF">2022-12-01T10:10:00Z</dcterms:created>
  <dcterms:modified xsi:type="dcterms:W3CDTF">2022-12-01T10:10:00Z</dcterms:modified>
</cp:coreProperties>
</file>